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天津市血液中心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天津市血液中心</w:t>
      </w:r>
      <w:r>
        <w:rPr>
          <w:rFonts w:ascii="仿宋_GB2312" w:eastAsia="仿宋_GB2312" w:hint="eastAsia"/>
          <w:sz w:val="30"/>
          <w:szCs w:val="30"/>
        </w:rPr>
        <w:t xml:space="preserve">的主要职责是：</w:t>
      </w:r>
      <w:r>
        <w:rPr>
          <w:rFonts w:ascii="仿宋_GB2312" w:eastAsia="仿宋_GB2312" w:hint="eastAsia"/>
          <w:sz w:val="30"/>
          <w:szCs w:val="30"/>
        </w:rPr>
        <w:t xml:space="preserve">1、向全市70余家医疗机构提供临床用血，全面保障天津市的血液安全供应。 2、为献血者提供全年无休的采血服务工作； 3、负责全市各级采供血机构的质量控制、业务培训、技术指导和医疗机构医疗用血的业务指导； 4、开展疑难血型鉴定及配血、新生儿溶血病检查、输血反应鉴定、HLA－B27诊断、血小板配型、亲子鉴定等输血相关服务项目。 5、天津医科大学检验学院临床教学基地和天津医科大学研究生培养基地</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中心下设血源管理科、体检采血科、机采成分科、成分科、检验科、发血科、质量管理科、免疫血液学研究室、献血办公室、信息化管理科、血液工程科等11个业务科室，设党委办公室、中心办公室、人事科、保卫科、科教科、工会、宣传策划科、财务科、总务科、物资供应科等10个职能部门。</w:t>
      </w:r>
      <w:r>
        <w:rPr>
          <w:rFonts w:ascii="仿宋_GB2312" w:eastAsia="仿宋_GB2312" w:hint="eastAsia"/>
          <w:sz w:val="30"/>
          <w:szCs w:val="30"/>
        </w:rPr>
        <w:t xml:space="preserve">；纳入</w:t>
      </w:r>
      <w:r>
        <w:rPr>
          <w:rFonts w:ascii="仿宋_GB2312" w:eastAsia="仿宋_GB2312" w:hint="eastAsia"/>
          <w:sz w:val="30"/>
          <w:szCs w:val="30"/>
        </w:rPr>
        <w:t xml:space="preserve">天津市血液中心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天津市血液中心（本级）单位共1个。</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42,570,300.30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216,632,659.00</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5,275,876.00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238,876,778.19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2,972,268.18</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262,175,227.48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244,152,654.19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18,160,336.10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2,022,189.18</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1,884,426.37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2,022,189.18</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264,197,416.66</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264,197,416.66</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262,175,227.48</w:t>
            </w:r>
          </w:p>
        </w:tc>
        <w:tc>
          <w:tcPr>
            <w:tcW w:w="1240" w:type="dxa"/>
            <w:tcBorders/>
            <w:vAlign w:val="center"/>
          </w:tcPr>
          <w:p>
            <w:pPr>
              <w:snapToGrid w:val="0"/>
              <w:jc w:val="right"/>
            </w:pPr>
            <w:r>
              <w:rPr>
                <w:rFonts w:ascii="宋体" w:eastAsia="宋体" w:hAnsi="宋体" w:cs="宋体"/>
                <w:b w:val="0"/>
                <w:i w:val="0"/>
                <w:color w:val="000000"/>
                <w:sz w:val="14"/>
              </w:rPr>
              <w:t xml:space="preserve">42,570,300.30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216,632,659.00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2,972,268.18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5,275,876.00</w:t>
            </w:r>
          </w:p>
        </w:tc>
        <w:tc>
          <w:tcPr>
            <w:tcW w:w="1240" w:type="dxa"/>
            <w:tcBorders/>
            <w:vAlign w:val="center"/>
          </w:tcPr>
          <w:p>
            <w:pPr>
              <w:snapToGrid w:val="0"/>
              <w:jc w:val="right"/>
            </w:pPr>
            <w:r>
              <w:rPr>
                <w:rFonts w:ascii="宋体" w:eastAsia="宋体" w:hAnsi="宋体" w:cs="宋体"/>
                <w:b w:val="0"/>
                <w:i w:val="0"/>
                <w:color w:val="000000"/>
                <w:sz w:val="14"/>
              </w:rPr>
              <w:t xml:space="preserve">5,275,876.00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5,234,000.00</w:t>
            </w:r>
          </w:p>
        </w:tc>
        <w:tc>
          <w:tcPr>
            <w:tcW w:w="1240" w:type="dxa"/>
            <w:tcBorders/>
            <w:vAlign w:val="center"/>
          </w:tcPr>
          <w:p>
            <w:pPr>
              <w:snapToGrid w:val="0"/>
              <w:jc w:val="right"/>
            </w:pPr>
            <w:r>
              <w:rPr>
                <w:rFonts w:ascii="宋体" w:eastAsia="宋体" w:hAnsi="宋体" w:cs="宋体"/>
                <w:b w:val="0"/>
                <w:i w:val="0"/>
                <w:color w:val="000000"/>
                <w:sz w:val="14"/>
              </w:rPr>
              <w:t xml:space="preserve">5,234,000.00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3,489,000.00</w:t>
            </w:r>
          </w:p>
        </w:tc>
        <w:tc>
          <w:tcPr>
            <w:tcW w:w="1240" w:type="dxa"/>
            <w:tcBorders/>
            <w:vAlign w:val="center"/>
          </w:tcPr>
          <w:p>
            <w:pPr>
              <w:snapToGrid w:val="0"/>
              <w:jc w:val="right"/>
            </w:pPr>
            <w:r>
              <w:rPr>
                <w:rFonts w:ascii="宋体" w:eastAsia="宋体" w:hAnsi="宋体" w:cs="宋体"/>
                <w:b w:val="0"/>
                <w:i w:val="0"/>
                <w:color w:val="000000"/>
                <w:sz w:val="14"/>
              </w:rPr>
              <w:t xml:space="preserve">3,489,000.00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1,745,000.00</w:t>
            </w:r>
          </w:p>
        </w:tc>
        <w:tc>
          <w:tcPr>
            <w:tcW w:w="1240" w:type="dxa"/>
            <w:tcBorders/>
            <w:vAlign w:val="center"/>
          </w:tcPr>
          <w:p>
            <w:pPr>
              <w:snapToGrid w:val="0"/>
              <w:jc w:val="right"/>
            </w:pPr>
            <w:r>
              <w:rPr>
                <w:rFonts w:ascii="宋体" w:eastAsia="宋体" w:hAnsi="宋体" w:cs="宋体"/>
                <w:b w:val="0"/>
                <w:i w:val="0"/>
                <w:color w:val="000000"/>
                <w:sz w:val="14"/>
              </w:rPr>
              <w:t xml:space="preserve">1,745,000.00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41,876.00</w:t>
            </w:r>
          </w:p>
        </w:tc>
        <w:tc>
          <w:tcPr>
            <w:tcW w:w="1240" w:type="dxa"/>
            <w:tcBorders/>
            <w:vAlign w:val="center"/>
          </w:tcPr>
          <w:p>
            <w:pPr>
              <w:snapToGrid w:val="0"/>
              <w:jc w:val="right"/>
            </w:pPr>
            <w:r>
              <w:rPr>
                <w:rFonts w:ascii="宋体" w:eastAsia="宋体" w:hAnsi="宋体" w:cs="宋体"/>
                <w:b w:val="0"/>
                <w:i w:val="0"/>
                <w:color w:val="000000"/>
                <w:sz w:val="14"/>
              </w:rPr>
              <w:t xml:space="preserve">41,876.00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41,876.00</w:t>
            </w:r>
          </w:p>
        </w:tc>
        <w:tc>
          <w:tcPr>
            <w:tcW w:w="1240" w:type="dxa"/>
            <w:tcBorders/>
            <w:vAlign w:val="center"/>
          </w:tcPr>
          <w:p>
            <w:pPr>
              <w:snapToGrid w:val="0"/>
              <w:jc w:val="right"/>
            </w:pPr>
            <w:r>
              <w:rPr>
                <w:rFonts w:ascii="宋体" w:eastAsia="宋体" w:hAnsi="宋体" w:cs="宋体"/>
                <w:b w:val="0"/>
                <w:i w:val="0"/>
                <w:color w:val="000000"/>
                <w:sz w:val="14"/>
              </w:rPr>
              <w:t xml:space="preserve">41,876.00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256,899,351.48</w:t>
            </w:r>
          </w:p>
        </w:tc>
        <w:tc>
          <w:tcPr>
            <w:tcW w:w="1240" w:type="dxa"/>
            <w:tcBorders/>
            <w:vAlign w:val="center"/>
          </w:tcPr>
          <w:p>
            <w:pPr>
              <w:snapToGrid w:val="0"/>
              <w:jc w:val="right"/>
            </w:pPr>
            <w:r>
              <w:rPr>
                <w:rFonts w:ascii="宋体" w:eastAsia="宋体" w:hAnsi="宋体" w:cs="宋体"/>
                <w:b w:val="0"/>
                <w:i w:val="0"/>
                <w:color w:val="000000"/>
                <w:sz w:val="14"/>
              </w:rPr>
              <w:t xml:space="preserve">37,294,424.30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216,632,659.00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2,972,268.18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255,461,351.48</w:t>
            </w:r>
          </w:p>
        </w:tc>
        <w:tc>
          <w:tcPr>
            <w:tcW w:w="1240" w:type="dxa"/>
            <w:tcBorders/>
            <w:vAlign w:val="center"/>
          </w:tcPr>
          <w:p>
            <w:pPr>
              <w:snapToGrid w:val="0"/>
              <w:jc w:val="right"/>
            </w:pPr>
            <w:r>
              <w:rPr>
                <w:rFonts w:ascii="宋体" w:eastAsia="宋体" w:hAnsi="宋体" w:cs="宋体"/>
                <w:b w:val="0"/>
                <w:i w:val="0"/>
                <w:color w:val="000000"/>
                <w:sz w:val="14"/>
              </w:rPr>
              <w:t xml:space="preserve">35,906,424.30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216,582,659.00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2,972,268.18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2100406</w:t>
            </w:r>
          </w:p>
        </w:tc>
        <w:tc>
          <w:tcPr>
            <w:tcW w:w="2520" w:type="dxa"/>
            <w:tcBorders/>
            <w:vAlign w:val="center"/>
          </w:tcPr>
          <w:p>
            <w:pPr>
              <w:snapToGrid w:val="0"/>
              <w:jc w:val="left"/>
            </w:pPr>
            <w:r>
              <w:rPr>
                <w:rFonts w:ascii="宋体" w:eastAsia="宋体" w:hAnsi="宋体" w:cs="宋体"/>
                <w:b w:val="0"/>
                <w:i w:val="0"/>
                <w:color w:val="000000"/>
                <w:sz w:val="14"/>
              </w:rPr>
              <w:t xml:space="preserve">采供血机构</w:t>
            </w:r>
          </w:p>
        </w:tc>
        <w:tc>
          <w:tcPr>
            <w:tcW w:w="1240" w:type="dxa"/>
            <w:tcBorders/>
            <w:vAlign w:val="center"/>
          </w:tcPr>
          <w:p>
            <w:pPr>
              <w:snapToGrid w:val="0"/>
              <w:jc w:val="right"/>
            </w:pPr>
            <w:r>
              <w:rPr>
                <w:rFonts w:ascii="宋体" w:eastAsia="宋体" w:hAnsi="宋体" w:cs="宋体"/>
                <w:b w:val="0"/>
                <w:i w:val="0"/>
                <w:color w:val="000000"/>
                <w:sz w:val="14"/>
              </w:rPr>
              <w:t xml:space="preserve">237,798,327.18</w:t>
            </w:r>
          </w:p>
        </w:tc>
        <w:tc>
          <w:tcPr>
            <w:tcW w:w="1240" w:type="dxa"/>
            <w:tcBorders/>
            <w:vAlign w:val="center"/>
          </w:tcPr>
          <w:p>
            <w:pPr>
              <w:snapToGrid w:val="0"/>
              <w:jc w:val="right"/>
            </w:pPr>
            <w:r>
              <w:rPr>
                <w:rFonts w:ascii="宋体" w:eastAsia="宋体" w:hAnsi="宋体" w:cs="宋体"/>
                <w:b w:val="0"/>
                <w:i w:val="0"/>
                <w:color w:val="000000"/>
                <w:sz w:val="14"/>
              </w:rPr>
              <w:t xml:space="preserve">18,243,400.00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216,582,659.00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2,972,268.18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7,813,024.30</w:t>
            </w:r>
          </w:p>
        </w:tc>
        <w:tc>
          <w:tcPr>
            <w:tcW w:w="1240" w:type="dxa"/>
            <w:tcBorders/>
            <w:vAlign w:val="center"/>
          </w:tcPr>
          <w:p>
            <w:pPr>
              <w:snapToGrid w:val="0"/>
              <w:jc w:val="right"/>
            </w:pPr>
            <w:r>
              <w:rPr>
                <w:rFonts w:ascii="宋体" w:eastAsia="宋体" w:hAnsi="宋体" w:cs="宋体"/>
                <w:b w:val="0"/>
                <w:i w:val="0"/>
                <w:color w:val="000000"/>
                <w:sz w:val="14"/>
              </w:rPr>
              <w:t xml:space="preserve">7,813,024.30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2100499</w:t>
            </w:r>
          </w:p>
        </w:tc>
        <w:tc>
          <w:tcPr>
            <w:tcW w:w="2520" w:type="dxa"/>
            <w:tcBorders/>
            <w:vAlign w:val="center"/>
          </w:tcPr>
          <w:p>
            <w:pPr>
              <w:snapToGrid w:val="0"/>
              <w:jc w:val="left"/>
            </w:pPr>
            <w:r>
              <w:rPr>
                <w:rFonts w:ascii="宋体" w:eastAsia="宋体" w:hAnsi="宋体" w:cs="宋体"/>
                <w:b w:val="0"/>
                <w:i w:val="0"/>
                <w:color w:val="000000"/>
                <w:sz w:val="14"/>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4"/>
              </w:rPr>
              <w:t xml:space="preserve">9,850,000.00</w:t>
            </w:r>
          </w:p>
        </w:tc>
        <w:tc>
          <w:tcPr>
            <w:tcW w:w="1240" w:type="dxa"/>
            <w:tcBorders/>
            <w:vAlign w:val="center"/>
          </w:tcPr>
          <w:p>
            <w:pPr>
              <w:snapToGrid w:val="0"/>
              <w:jc w:val="right"/>
            </w:pPr>
            <w:r>
              <w:rPr>
                <w:rFonts w:ascii="宋体" w:eastAsia="宋体" w:hAnsi="宋体" w:cs="宋体"/>
                <w:b w:val="0"/>
                <w:i w:val="0"/>
                <w:color w:val="000000"/>
                <w:sz w:val="14"/>
              </w:rPr>
              <w:t xml:space="preserve">9,850,000.00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1,388,000.00</w:t>
            </w:r>
          </w:p>
        </w:tc>
        <w:tc>
          <w:tcPr>
            <w:tcW w:w="1240" w:type="dxa"/>
            <w:tcBorders/>
            <w:vAlign w:val="center"/>
          </w:tcPr>
          <w:p>
            <w:pPr>
              <w:snapToGrid w:val="0"/>
              <w:jc w:val="right"/>
            </w:pPr>
            <w:r>
              <w:rPr>
                <w:rFonts w:ascii="宋体" w:eastAsia="宋体" w:hAnsi="宋体" w:cs="宋体"/>
                <w:b w:val="0"/>
                <w:i w:val="0"/>
                <w:color w:val="000000"/>
                <w:sz w:val="14"/>
              </w:rPr>
              <w:t xml:space="preserve">1,388,000.00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1,090,000.00</w:t>
            </w:r>
          </w:p>
        </w:tc>
        <w:tc>
          <w:tcPr>
            <w:tcW w:w="1240" w:type="dxa"/>
            <w:tcBorders/>
            <w:vAlign w:val="center"/>
          </w:tcPr>
          <w:p>
            <w:pPr>
              <w:snapToGrid w:val="0"/>
              <w:jc w:val="right"/>
            </w:pPr>
            <w:r>
              <w:rPr>
                <w:rFonts w:ascii="宋体" w:eastAsia="宋体" w:hAnsi="宋体" w:cs="宋体"/>
                <w:b w:val="0"/>
                <w:i w:val="0"/>
                <w:color w:val="000000"/>
                <w:sz w:val="14"/>
              </w:rPr>
              <w:t xml:space="preserve">1,090,000.00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298,000.00</w:t>
            </w:r>
          </w:p>
        </w:tc>
        <w:tc>
          <w:tcPr>
            <w:tcW w:w="1240" w:type="dxa"/>
            <w:tcBorders/>
            <w:vAlign w:val="center"/>
          </w:tcPr>
          <w:p>
            <w:pPr>
              <w:snapToGrid w:val="0"/>
              <w:jc w:val="right"/>
            </w:pPr>
            <w:r>
              <w:rPr>
                <w:rFonts w:ascii="宋体" w:eastAsia="宋体" w:hAnsi="宋体" w:cs="宋体"/>
                <w:b w:val="0"/>
                <w:i w:val="0"/>
                <w:color w:val="000000"/>
                <w:sz w:val="14"/>
              </w:rPr>
              <w:t xml:space="preserve">298,000.00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264,197,416.66</w:t>
            </w:r>
          </w:p>
        </w:tc>
        <w:tc>
          <w:tcPr>
            <w:tcW w:w="580" w:type="dxa"/>
            <w:tcBorders/>
            <w:vAlign w:val="center"/>
          </w:tcPr>
          <w:p>
            <w:pPr>
              <w:snapToGrid w:val="0"/>
              <w:jc w:val="right"/>
            </w:pPr>
            <w:r>
              <w:rPr>
                <w:rFonts w:ascii="宋体" w:eastAsia="宋体" w:hAnsi="宋体" w:cs="宋体"/>
                <w:b w:val="0"/>
                <w:i w:val="0"/>
                <w:color w:val="000000"/>
                <w:sz w:val="9"/>
              </w:rPr>
              <w:t xml:space="preserve">262,175,227.48</w:t>
            </w:r>
          </w:p>
        </w:tc>
        <w:tc>
          <w:tcPr>
            <w:tcW w:w="580" w:type="dxa"/>
            <w:tcBorders/>
            <w:vAlign w:val="center"/>
          </w:tcPr>
          <w:p>
            <w:pPr>
              <w:snapToGrid w:val="0"/>
              <w:jc w:val="right"/>
            </w:pPr>
            <w:r>
              <w:rPr>
                <w:rFonts w:ascii="宋体" w:eastAsia="宋体" w:hAnsi="宋体" w:cs="宋体"/>
                <w:b w:val="0"/>
                <w:i w:val="0"/>
                <w:color w:val="000000"/>
                <w:sz w:val="9"/>
              </w:rPr>
              <w:t xml:space="preserve">42,570,300.30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216,632,659.00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2,972,268.18</w:t>
            </w:r>
          </w:p>
        </w:tc>
        <w:tc>
          <w:tcPr>
            <w:tcW w:w="580" w:type="dxa"/>
            <w:tcBorders/>
            <w:vAlign w:val="center"/>
          </w:tcPr>
          <w:p>
            <w:pPr>
              <w:snapToGrid w:val="0"/>
              <w:jc w:val="right"/>
            </w:pPr>
            <w:r>
              <w:rPr>
                <w:rFonts w:ascii="宋体" w:eastAsia="宋体" w:hAnsi="宋体" w:cs="宋体"/>
                <w:b w:val="0"/>
                <w:i w:val="0"/>
                <w:color w:val="000000"/>
                <w:sz w:val="9"/>
              </w:rPr>
              <w:t xml:space="preserve">2,022,189.18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2,022,189.18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2,022,189.18</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368225</w:t>
            </w:r>
          </w:p>
        </w:tc>
        <w:tc>
          <w:tcPr>
            <w:tcW w:w="1520" w:type="dxa"/>
            <w:tcBorders/>
            <w:vAlign w:val="center"/>
          </w:tcPr>
          <w:p>
            <w:pPr>
              <w:snapToGrid w:val="0"/>
              <w:jc w:val="center"/>
            </w:pPr>
            <w:r>
              <w:rPr>
                <w:rFonts w:ascii="宋体" w:eastAsia="宋体" w:hAnsi="宋体" w:cs="宋体"/>
                <w:b w:val="0"/>
                <w:i w:val="0"/>
                <w:color w:val="000000"/>
                <w:sz w:val="9"/>
              </w:rPr>
              <w:t xml:space="preserve">天津市血液中心</w:t>
            </w:r>
          </w:p>
        </w:tc>
        <w:tc>
          <w:tcPr>
            <w:tcW w:w="580" w:type="dxa"/>
            <w:tcBorders/>
            <w:vAlign w:val="center"/>
          </w:tcPr>
          <w:p>
            <w:pPr>
              <w:snapToGrid w:val="0"/>
              <w:jc w:val="right"/>
            </w:pPr>
            <w:r>
              <w:rPr>
                <w:rFonts w:ascii="宋体" w:eastAsia="宋体" w:hAnsi="宋体" w:cs="宋体"/>
                <w:b w:val="0"/>
                <w:i w:val="0"/>
                <w:color w:val="000000"/>
                <w:sz w:val="9"/>
              </w:rPr>
              <w:t xml:space="preserve">264,197,416.66</w:t>
            </w:r>
          </w:p>
        </w:tc>
        <w:tc>
          <w:tcPr>
            <w:tcW w:w="580" w:type="dxa"/>
            <w:tcBorders/>
            <w:vAlign w:val="center"/>
          </w:tcPr>
          <w:p>
            <w:pPr>
              <w:snapToGrid w:val="0"/>
              <w:jc w:val="right"/>
            </w:pPr>
            <w:r>
              <w:rPr>
                <w:rFonts w:ascii="宋体" w:eastAsia="宋体" w:hAnsi="宋体" w:cs="宋体"/>
                <w:b w:val="0"/>
                <w:i w:val="0"/>
                <w:color w:val="000000"/>
                <w:sz w:val="9"/>
              </w:rPr>
              <w:t xml:space="preserve">262,175,227.48</w:t>
            </w:r>
          </w:p>
        </w:tc>
        <w:tc>
          <w:tcPr>
            <w:tcW w:w="580" w:type="dxa"/>
            <w:tcBorders/>
            <w:vAlign w:val="center"/>
          </w:tcPr>
          <w:p>
            <w:pPr>
              <w:snapToGrid w:val="0"/>
              <w:jc w:val="right"/>
            </w:pPr>
            <w:r>
              <w:rPr>
                <w:rFonts w:ascii="宋体" w:eastAsia="宋体" w:hAnsi="宋体" w:cs="宋体"/>
                <w:b w:val="0"/>
                <w:i w:val="0"/>
                <w:color w:val="000000"/>
                <w:sz w:val="9"/>
              </w:rPr>
              <w:t xml:space="preserve">42,570,300.30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216,632,659.00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2,972,268.18</w:t>
            </w:r>
          </w:p>
        </w:tc>
        <w:tc>
          <w:tcPr>
            <w:tcW w:w="580" w:type="dxa"/>
            <w:tcBorders/>
            <w:vAlign w:val="center"/>
          </w:tcPr>
          <w:p>
            <w:pPr>
              <w:snapToGrid w:val="0"/>
              <w:jc w:val="right"/>
            </w:pPr>
            <w:r>
              <w:rPr>
                <w:rFonts w:ascii="宋体" w:eastAsia="宋体" w:hAnsi="宋体" w:cs="宋体"/>
                <w:b w:val="0"/>
                <w:i w:val="0"/>
                <w:color w:val="000000"/>
                <w:sz w:val="9"/>
              </w:rPr>
              <w:t xml:space="preserve">2,022,189.18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2,022,189.18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2,022,189.18</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244,152,654.19</w:t>
            </w:r>
          </w:p>
        </w:tc>
        <w:tc>
          <w:tcPr>
            <w:tcW w:w="1320" w:type="dxa"/>
            <w:tcBorders/>
            <w:vAlign w:val="center"/>
          </w:tcPr>
          <w:p>
            <w:pPr>
              <w:snapToGrid w:val="0"/>
              <w:jc w:val="right"/>
            </w:pPr>
            <w:r>
              <w:rPr>
                <w:rFonts w:ascii="宋体" w:eastAsia="宋体" w:hAnsi="宋体" w:cs="宋体"/>
                <w:b w:val="0"/>
                <w:i w:val="0"/>
                <w:color w:val="000000"/>
                <w:sz w:val="15"/>
              </w:rPr>
              <w:t xml:space="preserve">226,259,991.08</w:t>
            </w:r>
          </w:p>
        </w:tc>
        <w:tc>
          <w:tcPr>
            <w:tcW w:w="1320" w:type="dxa"/>
            <w:tcBorders/>
            <w:vAlign w:val="center"/>
          </w:tcPr>
          <w:p>
            <w:pPr>
              <w:snapToGrid w:val="0"/>
              <w:jc w:val="right"/>
            </w:pPr>
            <w:r>
              <w:rPr>
                <w:rFonts w:ascii="宋体" w:eastAsia="宋体" w:hAnsi="宋体" w:cs="宋体"/>
                <w:b w:val="0"/>
                <w:i w:val="0"/>
                <w:color w:val="000000"/>
                <w:sz w:val="15"/>
              </w:rPr>
              <w:t xml:space="preserve">17,892,663.11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5,275,876.00</w:t>
            </w:r>
          </w:p>
        </w:tc>
        <w:tc>
          <w:tcPr>
            <w:tcW w:w="1320" w:type="dxa"/>
            <w:tcBorders/>
            <w:vAlign w:val="center"/>
          </w:tcPr>
          <w:p>
            <w:pPr>
              <w:snapToGrid w:val="0"/>
              <w:jc w:val="right"/>
            </w:pPr>
            <w:r>
              <w:rPr>
                <w:rFonts w:ascii="宋体" w:eastAsia="宋体" w:hAnsi="宋体" w:cs="宋体"/>
                <w:b w:val="0"/>
                <w:i w:val="0"/>
                <w:color w:val="000000"/>
                <w:sz w:val="15"/>
              </w:rPr>
              <w:t xml:space="preserve">5,234,000.00</w:t>
            </w:r>
          </w:p>
        </w:tc>
        <w:tc>
          <w:tcPr>
            <w:tcW w:w="1320" w:type="dxa"/>
            <w:tcBorders/>
            <w:vAlign w:val="center"/>
          </w:tcPr>
          <w:p>
            <w:pPr>
              <w:snapToGrid w:val="0"/>
              <w:jc w:val="right"/>
            </w:pPr>
            <w:r>
              <w:rPr>
                <w:rFonts w:ascii="宋体" w:eastAsia="宋体" w:hAnsi="宋体" w:cs="宋体"/>
                <w:b w:val="0"/>
                <w:i w:val="0"/>
                <w:color w:val="000000"/>
                <w:sz w:val="15"/>
              </w:rPr>
              <w:t xml:space="preserve">41,876.00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5,234,000.00</w:t>
            </w:r>
          </w:p>
        </w:tc>
        <w:tc>
          <w:tcPr>
            <w:tcW w:w="1320" w:type="dxa"/>
            <w:tcBorders/>
            <w:vAlign w:val="center"/>
          </w:tcPr>
          <w:p>
            <w:pPr>
              <w:snapToGrid w:val="0"/>
              <w:jc w:val="right"/>
            </w:pPr>
            <w:r>
              <w:rPr>
                <w:rFonts w:ascii="宋体" w:eastAsia="宋体" w:hAnsi="宋体" w:cs="宋体"/>
                <w:b w:val="0"/>
                <w:i w:val="0"/>
                <w:color w:val="000000"/>
                <w:sz w:val="15"/>
              </w:rPr>
              <w:t xml:space="preserve">5,234,000.00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3,489,000.00</w:t>
            </w:r>
          </w:p>
        </w:tc>
        <w:tc>
          <w:tcPr>
            <w:tcW w:w="1320" w:type="dxa"/>
            <w:tcBorders/>
            <w:vAlign w:val="center"/>
          </w:tcPr>
          <w:p>
            <w:pPr>
              <w:snapToGrid w:val="0"/>
              <w:jc w:val="right"/>
            </w:pPr>
            <w:r>
              <w:rPr>
                <w:rFonts w:ascii="宋体" w:eastAsia="宋体" w:hAnsi="宋体" w:cs="宋体"/>
                <w:b w:val="0"/>
                <w:i w:val="0"/>
                <w:color w:val="000000"/>
                <w:sz w:val="15"/>
              </w:rPr>
              <w:t xml:space="preserve">3,489,000.00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1,745,000.00</w:t>
            </w:r>
          </w:p>
        </w:tc>
        <w:tc>
          <w:tcPr>
            <w:tcW w:w="1320" w:type="dxa"/>
            <w:tcBorders/>
            <w:vAlign w:val="center"/>
          </w:tcPr>
          <w:p>
            <w:pPr>
              <w:snapToGrid w:val="0"/>
              <w:jc w:val="right"/>
            </w:pPr>
            <w:r>
              <w:rPr>
                <w:rFonts w:ascii="宋体" w:eastAsia="宋体" w:hAnsi="宋体" w:cs="宋体"/>
                <w:b w:val="0"/>
                <w:i w:val="0"/>
                <w:color w:val="000000"/>
                <w:sz w:val="15"/>
              </w:rPr>
              <w:t xml:space="preserve">1,745,000.00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41,876.00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41,876.00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41,876.00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41,876.00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238,876,778.19</w:t>
            </w:r>
          </w:p>
        </w:tc>
        <w:tc>
          <w:tcPr>
            <w:tcW w:w="1320" w:type="dxa"/>
            <w:tcBorders/>
            <w:vAlign w:val="center"/>
          </w:tcPr>
          <w:p>
            <w:pPr>
              <w:snapToGrid w:val="0"/>
              <w:jc w:val="right"/>
            </w:pPr>
            <w:r>
              <w:rPr>
                <w:rFonts w:ascii="宋体" w:eastAsia="宋体" w:hAnsi="宋体" w:cs="宋体"/>
                <w:b w:val="0"/>
                <w:i w:val="0"/>
                <w:color w:val="000000"/>
                <w:sz w:val="15"/>
              </w:rPr>
              <w:t xml:space="preserve">221,025,991.08</w:t>
            </w:r>
          </w:p>
        </w:tc>
        <w:tc>
          <w:tcPr>
            <w:tcW w:w="1320" w:type="dxa"/>
            <w:tcBorders/>
            <w:vAlign w:val="center"/>
          </w:tcPr>
          <w:p>
            <w:pPr>
              <w:snapToGrid w:val="0"/>
              <w:jc w:val="right"/>
            </w:pPr>
            <w:r>
              <w:rPr>
                <w:rFonts w:ascii="宋体" w:eastAsia="宋体" w:hAnsi="宋体" w:cs="宋体"/>
                <w:b w:val="0"/>
                <w:i w:val="0"/>
                <w:color w:val="000000"/>
                <w:sz w:val="15"/>
              </w:rPr>
              <w:t xml:space="preserve">17,850,787.11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237,301,015.38</w:t>
            </w:r>
          </w:p>
        </w:tc>
        <w:tc>
          <w:tcPr>
            <w:tcW w:w="1320" w:type="dxa"/>
            <w:tcBorders/>
            <w:vAlign w:val="center"/>
          </w:tcPr>
          <w:p>
            <w:pPr>
              <w:snapToGrid w:val="0"/>
              <w:jc w:val="right"/>
            </w:pPr>
            <w:r>
              <w:rPr>
                <w:rFonts w:ascii="宋体" w:eastAsia="宋体" w:hAnsi="宋体" w:cs="宋体"/>
                <w:b w:val="0"/>
                <w:i w:val="0"/>
                <w:color w:val="000000"/>
                <w:sz w:val="15"/>
              </w:rPr>
              <w:t xml:space="preserve">219,637,991.08</w:t>
            </w:r>
          </w:p>
        </w:tc>
        <w:tc>
          <w:tcPr>
            <w:tcW w:w="1320" w:type="dxa"/>
            <w:tcBorders/>
            <w:vAlign w:val="center"/>
          </w:tcPr>
          <w:p>
            <w:pPr>
              <w:snapToGrid w:val="0"/>
              <w:jc w:val="right"/>
            </w:pPr>
            <w:r>
              <w:rPr>
                <w:rFonts w:ascii="宋体" w:eastAsia="宋体" w:hAnsi="宋体" w:cs="宋体"/>
                <w:b w:val="0"/>
                <w:i w:val="0"/>
                <w:color w:val="000000"/>
                <w:sz w:val="15"/>
              </w:rPr>
              <w:t xml:space="preserve">17,663,024.30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2100406</w:t>
            </w:r>
          </w:p>
        </w:tc>
        <w:tc>
          <w:tcPr>
            <w:tcW w:w="4400" w:type="dxa"/>
            <w:tcBorders/>
            <w:vAlign w:val="center"/>
          </w:tcPr>
          <w:p>
            <w:pPr>
              <w:snapToGrid w:val="0"/>
              <w:jc w:val="left"/>
            </w:pPr>
            <w:r>
              <w:rPr>
                <w:rFonts w:ascii="宋体" w:eastAsia="宋体" w:hAnsi="宋体" w:cs="宋体"/>
                <w:b w:val="0"/>
                <w:i w:val="0"/>
                <w:color w:val="000000"/>
                <w:sz w:val="15"/>
              </w:rPr>
              <w:t xml:space="preserve">采供血机构</w:t>
            </w:r>
          </w:p>
        </w:tc>
        <w:tc>
          <w:tcPr>
            <w:tcW w:w="1320" w:type="dxa"/>
            <w:tcBorders/>
            <w:vAlign w:val="center"/>
          </w:tcPr>
          <w:p>
            <w:pPr>
              <w:snapToGrid w:val="0"/>
              <w:jc w:val="right"/>
            </w:pPr>
            <w:r>
              <w:rPr>
                <w:rFonts w:ascii="宋体" w:eastAsia="宋体" w:hAnsi="宋体" w:cs="宋体"/>
                <w:b w:val="0"/>
                <w:i w:val="0"/>
                <w:color w:val="000000"/>
                <w:sz w:val="15"/>
              </w:rPr>
              <w:t xml:space="preserve">219,637,991.08</w:t>
            </w:r>
          </w:p>
        </w:tc>
        <w:tc>
          <w:tcPr>
            <w:tcW w:w="1320" w:type="dxa"/>
            <w:tcBorders/>
            <w:vAlign w:val="center"/>
          </w:tcPr>
          <w:p>
            <w:pPr>
              <w:snapToGrid w:val="0"/>
              <w:jc w:val="right"/>
            </w:pPr>
            <w:r>
              <w:rPr>
                <w:rFonts w:ascii="宋体" w:eastAsia="宋体" w:hAnsi="宋体" w:cs="宋体"/>
                <w:b w:val="0"/>
                <w:i w:val="0"/>
                <w:color w:val="000000"/>
                <w:sz w:val="15"/>
              </w:rPr>
              <w:t xml:space="preserve">219,637,991.08</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7,813,024.30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7,813,024.30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2100499</w:t>
            </w:r>
          </w:p>
        </w:tc>
        <w:tc>
          <w:tcPr>
            <w:tcW w:w="4400" w:type="dxa"/>
            <w:tcBorders/>
            <w:vAlign w:val="center"/>
          </w:tcPr>
          <w:p>
            <w:pPr>
              <w:snapToGrid w:val="0"/>
              <w:jc w:val="left"/>
            </w:pPr>
            <w:r>
              <w:rPr>
                <w:rFonts w:ascii="宋体" w:eastAsia="宋体" w:hAnsi="宋体" w:cs="宋体"/>
                <w:b w:val="0"/>
                <w:i w:val="0"/>
                <w:color w:val="000000"/>
                <w:sz w:val="15"/>
              </w:rPr>
              <w:t xml:space="preserve">其他公共卫生支出</w:t>
            </w:r>
          </w:p>
        </w:tc>
        <w:tc>
          <w:tcPr>
            <w:tcW w:w="1320" w:type="dxa"/>
            <w:tcBorders/>
            <w:vAlign w:val="center"/>
          </w:tcPr>
          <w:p>
            <w:pPr>
              <w:snapToGrid w:val="0"/>
              <w:jc w:val="right"/>
            </w:pPr>
            <w:r>
              <w:rPr>
                <w:rFonts w:ascii="宋体" w:eastAsia="宋体" w:hAnsi="宋体" w:cs="宋体"/>
                <w:b w:val="0"/>
                <w:i w:val="0"/>
                <w:color w:val="000000"/>
                <w:sz w:val="15"/>
              </w:rPr>
              <w:t xml:space="preserve">9,850,000.00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9,850,000.00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1,388,000.00</w:t>
            </w:r>
          </w:p>
        </w:tc>
        <w:tc>
          <w:tcPr>
            <w:tcW w:w="1320" w:type="dxa"/>
            <w:tcBorders/>
            <w:vAlign w:val="center"/>
          </w:tcPr>
          <w:p>
            <w:pPr>
              <w:snapToGrid w:val="0"/>
              <w:jc w:val="right"/>
            </w:pPr>
            <w:r>
              <w:rPr>
                <w:rFonts w:ascii="宋体" w:eastAsia="宋体" w:hAnsi="宋体" w:cs="宋体"/>
                <w:b w:val="0"/>
                <w:i w:val="0"/>
                <w:color w:val="000000"/>
                <w:sz w:val="15"/>
              </w:rPr>
              <w:t xml:space="preserve">1,388,000.00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1,090,000.00</w:t>
            </w:r>
          </w:p>
        </w:tc>
        <w:tc>
          <w:tcPr>
            <w:tcW w:w="1320" w:type="dxa"/>
            <w:tcBorders/>
            <w:vAlign w:val="center"/>
          </w:tcPr>
          <w:p>
            <w:pPr>
              <w:snapToGrid w:val="0"/>
              <w:jc w:val="right"/>
            </w:pPr>
            <w:r>
              <w:rPr>
                <w:rFonts w:ascii="宋体" w:eastAsia="宋体" w:hAnsi="宋体" w:cs="宋体"/>
                <w:b w:val="0"/>
                <w:i w:val="0"/>
                <w:color w:val="000000"/>
                <w:sz w:val="15"/>
              </w:rPr>
              <w:t xml:space="preserve">1,090,000.00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298,000.00</w:t>
            </w:r>
          </w:p>
        </w:tc>
        <w:tc>
          <w:tcPr>
            <w:tcW w:w="1320" w:type="dxa"/>
            <w:tcBorders/>
            <w:vAlign w:val="center"/>
          </w:tcPr>
          <w:p>
            <w:pPr>
              <w:snapToGrid w:val="0"/>
              <w:jc w:val="right"/>
            </w:pPr>
            <w:r>
              <w:rPr>
                <w:rFonts w:ascii="宋体" w:eastAsia="宋体" w:hAnsi="宋体" w:cs="宋体"/>
                <w:b w:val="0"/>
                <w:i w:val="0"/>
                <w:color w:val="000000"/>
                <w:sz w:val="15"/>
              </w:rPr>
              <w:t xml:space="preserve">298,000.00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187,762.81</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187,762.81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187,762.81</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187,762.81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42,570,300.30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5,275,876.00</w:t>
            </w:r>
          </w:p>
        </w:tc>
        <w:tc>
          <w:tcPr>
            <w:tcW w:w="1420" w:type="dxa"/>
            <w:tcBorders/>
            <w:vAlign w:val="center"/>
          </w:tcPr>
          <w:p>
            <w:pPr>
              <w:snapToGrid w:val="0"/>
              <w:jc w:val="right"/>
            </w:pPr>
            <w:r>
              <w:rPr>
                <w:rFonts w:ascii="宋体" w:eastAsia="宋体" w:hAnsi="宋体" w:cs="宋体"/>
                <w:b w:val="0"/>
                <w:i w:val="0"/>
                <w:color w:val="000000"/>
                <w:sz w:val="16"/>
              </w:rPr>
              <w:t xml:space="preserve">5,275,876.00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37,294,424.30</w:t>
            </w:r>
          </w:p>
        </w:tc>
        <w:tc>
          <w:tcPr>
            <w:tcW w:w="1420" w:type="dxa"/>
            <w:tcBorders/>
            <w:vAlign w:val="center"/>
          </w:tcPr>
          <w:p>
            <w:pPr>
              <w:snapToGrid w:val="0"/>
              <w:jc w:val="right"/>
            </w:pPr>
            <w:r>
              <w:rPr>
                <w:rFonts w:ascii="宋体" w:eastAsia="宋体" w:hAnsi="宋体" w:cs="宋体"/>
                <w:b w:val="0"/>
                <w:i w:val="0"/>
                <w:color w:val="000000"/>
                <w:sz w:val="16"/>
              </w:rPr>
              <w:t xml:space="preserve">37,294,424.30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42,570,300.30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42,570,300.30</w:t>
            </w:r>
          </w:p>
        </w:tc>
        <w:tc>
          <w:tcPr>
            <w:tcW w:w="1420" w:type="dxa"/>
            <w:tcBorders/>
            <w:vAlign w:val="center"/>
          </w:tcPr>
          <w:p>
            <w:pPr>
              <w:snapToGrid w:val="0"/>
              <w:jc w:val="right"/>
            </w:pPr>
            <w:r>
              <w:rPr>
                <w:rFonts w:ascii="宋体" w:eastAsia="宋体" w:hAnsi="宋体" w:cs="宋体"/>
                <w:b w:val="0"/>
                <w:i w:val="0"/>
                <w:color w:val="000000"/>
                <w:sz w:val="16"/>
              </w:rPr>
              <w:t xml:space="preserve">42,570,300.30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42,570,300.30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42,570,300.30</w:t>
            </w:r>
          </w:p>
        </w:tc>
        <w:tc>
          <w:tcPr>
            <w:tcW w:w="1420" w:type="dxa"/>
            <w:tcBorders/>
            <w:vAlign w:val="center"/>
          </w:tcPr>
          <w:p>
            <w:pPr>
              <w:snapToGrid w:val="0"/>
              <w:jc w:val="right"/>
            </w:pPr>
            <w:r>
              <w:rPr>
                <w:rFonts w:ascii="宋体" w:eastAsia="宋体" w:hAnsi="宋体" w:cs="宋体"/>
                <w:b w:val="0"/>
                <w:i w:val="0"/>
                <w:color w:val="000000"/>
                <w:sz w:val="16"/>
              </w:rPr>
              <w:t xml:space="preserve">42,570,300.30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42,570,300.30</w:t>
            </w:r>
          </w:p>
        </w:tc>
        <w:tc>
          <w:tcPr>
            <w:tcW w:w="1720" w:type="dxa"/>
            <w:tcBorders/>
            <w:vAlign w:val="center"/>
          </w:tcPr>
          <w:p>
            <w:pPr>
              <w:snapToGrid w:val="0"/>
              <w:jc w:val="right"/>
            </w:pPr>
            <w:r>
              <w:rPr>
                <w:rFonts w:ascii="宋体" w:eastAsia="宋体" w:hAnsi="宋体" w:cs="宋体"/>
                <w:b w:val="0"/>
                <w:i w:val="0"/>
                <w:color w:val="000000"/>
                <w:sz w:val="20"/>
              </w:rPr>
              <w:t xml:space="preserve">24,865,400.00</w:t>
            </w:r>
          </w:p>
        </w:tc>
        <w:tc>
          <w:tcPr>
            <w:tcW w:w="1720" w:type="dxa"/>
            <w:tcBorders/>
            <w:vAlign w:val="center"/>
          </w:tcPr>
          <w:p>
            <w:pPr>
              <w:snapToGrid w:val="0"/>
              <w:jc w:val="right"/>
            </w:pPr>
            <w:r>
              <w:rPr>
                <w:rFonts w:ascii="宋体" w:eastAsia="宋体" w:hAnsi="宋体" w:cs="宋体"/>
                <w:b w:val="0"/>
                <w:i w:val="0"/>
                <w:color w:val="000000"/>
                <w:sz w:val="20"/>
              </w:rPr>
              <w:t xml:space="preserve">22,668,400.00</w:t>
            </w:r>
          </w:p>
        </w:tc>
        <w:tc>
          <w:tcPr>
            <w:tcW w:w="1720" w:type="dxa"/>
            <w:tcBorders/>
            <w:vAlign w:val="center"/>
          </w:tcPr>
          <w:p>
            <w:pPr>
              <w:snapToGrid w:val="0"/>
              <w:jc w:val="right"/>
            </w:pPr>
            <w:r>
              <w:rPr>
                <w:rFonts w:ascii="宋体" w:eastAsia="宋体" w:hAnsi="宋体" w:cs="宋体"/>
                <w:b w:val="0"/>
                <w:i w:val="0"/>
                <w:color w:val="000000"/>
                <w:sz w:val="20"/>
              </w:rPr>
              <w:t xml:space="preserve">2,197,000.00</w:t>
            </w:r>
          </w:p>
        </w:tc>
        <w:tc>
          <w:tcPr>
            <w:tcW w:w="1698" w:type="dxa"/>
            <w:tcBorders/>
            <w:vAlign w:val="center"/>
          </w:tcPr>
          <w:p>
            <w:pPr>
              <w:snapToGrid w:val="0"/>
              <w:jc w:val="right"/>
            </w:pPr>
            <w:r>
              <w:rPr>
                <w:rFonts w:ascii="宋体" w:eastAsia="宋体" w:hAnsi="宋体" w:cs="宋体"/>
                <w:b w:val="0"/>
                <w:i w:val="0"/>
                <w:color w:val="000000"/>
                <w:sz w:val="20"/>
              </w:rPr>
              <w:t xml:space="preserve">17,704,900.30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5,275,876.00</w:t>
            </w:r>
          </w:p>
        </w:tc>
        <w:tc>
          <w:tcPr>
            <w:tcW w:w="1720" w:type="dxa"/>
            <w:tcBorders/>
            <w:vAlign w:val="center"/>
          </w:tcPr>
          <w:p>
            <w:pPr>
              <w:snapToGrid w:val="0"/>
              <w:jc w:val="right"/>
            </w:pPr>
            <w:r>
              <w:rPr>
                <w:rFonts w:ascii="宋体" w:eastAsia="宋体" w:hAnsi="宋体" w:cs="宋体"/>
                <w:b w:val="0"/>
                <w:i w:val="0"/>
                <w:color w:val="000000"/>
                <w:sz w:val="20"/>
              </w:rPr>
              <w:t xml:space="preserve">5,234,000.00</w:t>
            </w:r>
          </w:p>
        </w:tc>
        <w:tc>
          <w:tcPr>
            <w:tcW w:w="1720" w:type="dxa"/>
            <w:tcBorders/>
            <w:vAlign w:val="center"/>
          </w:tcPr>
          <w:p>
            <w:pPr>
              <w:snapToGrid w:val="0"/>
              <w:jc w:val="right"/>
            </w:pPr>
            <w:r>
              <w:rPr>
                <w:rFonts w:ascii="宋体" w:eastAsia="宋体" w:hAnsi="宋体" w:cs="宋体"/>
                <w:b w:val="0"/>
                <w:i w:val="0"/>
                <w:color w:val="000000"/>
                <w:sz w:val="20"/>
              </w:rPr>
              <w:t xml:space="preserve">5,234,000.00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41,876.00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5,234,000.00</w:t>
            </w:r>
          </w:p>
        </w:tc>
        <w:tc>
          <w:tcPr>
            <w:tcW w:w="1720" w:type="dxa"/>
            <w:tcBorders/>
            <w:vAlign w:val="center"/>
          </w:tcPr>
          <w:p>
            <w:pPr>
              <w:snapToGrid w:val="0"/>
              <w:jc w:val="right"/>
            </w:pPr>
            <w:r>
              <w:rPr>
                <w:rFonts w:ascii="宋体" w:eastAsia="宋体" w:hAnsi="宋体" w:cs="宋体"/>
                <w:b w:val="0"/>
                <w:i w:val="0"/>
                <w:color w:val="000000"/>
                <w:sz w:val="20"/>
              </w:rPr>
              <w:t xml:space="preserve">5,234,000.00</w:t>
            </w:r>
          </w:p>
        </w:tc>
        <w:tc>
          <w:tcPr>
            <w:tcW w:w="1720" w:type="dxa"/>
            <w:tcBorders/>
            <w:vAlign w:val="center"/>
          </w:tcPr>
          <w:p>
            <w:pPr>
              <w:snapToGrid w:val="0"/>
              <w:jc w:val="right"/>
            </w:pPr>
            <w:r>
              <w:rPr>
                <w:rFonts w:ascii="宋体" w:eastAsia="宋体" w:hAnsi="宋体" w:cs="宋体"/>
                <w:b w:val="0"/>
                <w:i w:val="0"/>
                <w:color w:val="000000"/>
                <w:sz w:val="20"/>
              </w:rPr>
              <w:t xml:space="preserve">5,234,000.00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3,489,000.00</w:t>
            </w:r>
          </w:p>
        </w:tc>
        <w:tc>
          <w:tcPr>
            <w:tcW w:w="1720" w:type="dxa"/>
            <w:tcBorders/>
            <w:vAlign w:val="center"/>
          </w:tcPr>
          <w:p>
            <w:pPr>
              <w:snapToGrid w:val="0"/>
              <w:jc w:val="right"/>
            </w:pPr>
            <w:r>
              <w:rPr>
                <w:rFonts w:ascii="宋体" w:eastAsia="宋体" w:hAnsi="宋体" w:cs="宋体"/>
                <w:b w:val="0"/>
                <w:i w:val="0"/>
                <w:color w:val="000000"/>
                <w:sz w:val="20"/>
              </w:rPr>
              <w:t xml:space="preserve">3,489,000.00</w:t>
            </w:r>
          </w:p>
        </w:tc>
        <w:tc>
          <w:tcPr>
            <w:tcW w:w="1720" w:type="dxa"/>
            <w:tcBorders/>
            <w:vAlign w:val="center"/>
          </w:tcPr>
          <w:p>
            <w:pPr>
              <w:snapToGrid w:val="0"/>
              <w:jc w:val="right"/>
            </w:pPr>
            <w:r>
              <w:rPr>
                <w:rFonts w:ascii="宋体" w:eastAsia="宋体" w:hAnsi="宋体" w:cs="宋体"/>
                <w:b w:val="0"/>
                <w:i w:val="0"/>
                <w:color w:val="000000"/>
                <w:sz w:val="20"/>
              </w:rPr>
              <w:t xml:space="preserve">3,489,000.00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1,745,000.00</w:t>
            </w:r>
          </w:p>
        </w:tc>
        <w:tc>
          <w:tcPr>
            <w:tcW w:w="1720" w:type="dxa"/>
            <w:tcBorders/>
            <w:vAlign w:val="center"/>
          </w:tcPr>
          <w:p>
            <w:pPr>
              <w:snapToGrid w:val="0"/>
              <w:jc w:val="right"/>
            </w:pPr>
            <w:r>
              <w:rPr>
                <w:rFonts w:ascii="宋体" w:eastAsia="宋体" w:hAnsi="宋体" w:cs="宋体"/>
                <w:b w:val="0"/>
                <w:i w:val="0"/>
                <w:color w:val="000000"/>
                <w:sz w:val="20"/>
              </w:rPr>
              <w:t xml:space="preserve">1,745,000.00</w:t>
            </w:r>
          </w:p>
        </w:tc>
        <w:tc>
          <w:tcPr>
            <w:tcW w:w="1720" w:type="dxa"/>
            <w:tcBorders/>
            <w:vAlign w:val="center"/>
          </w:tcPr>
          <w:p>
            <w:pPr>
              <w:snapToGrid w:val="0"/>
              <w:jc w:val="right"/>
            </w:pPr>
            <w:r>
              <w:rPr>
                <w:rFonts w:ascii="宋体" w:eastAsia="宋体" w:hAnsi="宋体" w:cs="宋体"/>
                <w:b w:val="0"/>
                <w:i w:val="0"/>
                <w:color w:val="000000"/>
                <w:sz w:val="20"/>
              </w:rPr>
              <w:t xml:space="preserve">1,745,000.00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41,876.00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41,876.00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41,876.00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41,876.00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37,294,424.30</w:t>
            </w:r>
          </w:p>
        </w:tc>
        <w:tc>
          <w:tcPr>
            <w:tcW w:w="1720" w:type="dxa"/>
            <w:tcBorders/>
            <w:vAlign w:val="center"/>
          </w:tcPr>
          <w:p>
            <w:pPr>
              <w:snapToGrid w:val="0"/>
              <w:jc w:val="right"/>
            </w:pPr>
            <w:r>
              <w:rPr>
                <w:rFonts w:ascii="宋体" w:eastAsia="宋体" w:hAnsi="宋体" w:cs="宋体"/>
                <w:b w:val="0"/>
                <w:i w:val="0"/>
                <w:color w:val="000000"/>
                <w:sz w:val="20"/>
              </w:rPr>
              <w:t xml:space="preserve">19,631,400.00</w:t>
            </w:r>
          </w:p>
        </w:tc>
        <w:tc>
          <w:tcPr>
            <w:tcW w:w="1720" w:type="dxa"/>
            <w:tcBorders/>
            <w:vAlign w:val="center"/>
          </w:tcPr>
          <w:p>
            <w:pPr>
              <w:snapToGrid w:val="0"/>
              <w:jc w:val="right"/>
            </w:pPr>
            <w:r>
              <w:rPr>
                <w:rFonts w:ascii="宋体" w:eastAsia="宋体" w:hAnsi="宋体" w:cs="宋体"/>
                <w:b w:val="0"/>
                <w:i w:val="0"/>
                <w:color w:val="000000"/>
                <w:sz w:val="20"/>
              </w:rPr>
              <w:t xml:space="preserve">17,434,400.00</w:t>
            </w:r>
          </w:p>
        </w:tc>
        <w:tc>
          <w:tcPr>
            <w:tcW w:w="1720" w:type="dxa"/>
            <w:tcBorders/>
            <w:vAlign w:val="center"/>
          </w:tcPr>
          <w:p>
            <w:pPr>
              <w:snapToGrid w:val="0"/>
              <w:jc w:val="right"/>
            </w:pPr>
            <w:r>
              <w:rPr>
                <w:rFonts w:ascii="宋体" w:eastAsia="宋体" w:hAnsi="宋体" w:cs="宋体"/>
                <w:b w:val="0"/>
                <w:i w:val="0"/>
                <w:color w:val="000000"/>
                <w:sz w:val="20"/>
              </w:rPr>
              <w:t xml:space="preserve">2,197,000.00</w:t>
            </w:r>
          </w:p>
        </w:tc>
        <w:tc>
          <w:tcPr>
            <w:tcW w:w="1698" w:type="dxa"/>
            <w:tcBorders/>
            <w:vAlign w:val="center"/>
          </w:tcPr>
          <w:p>
            <w:pPr>
              <w:snapToGrid w:val="0"/>
              <w:jc w:val="right"/>
            </w:pPr>
            <w:r>
              <w:rPr>
                <w:rFonts w:ascii="宋体" w:eastAsia="宋体" w:hAnsi="宋体" w:cs="宋体"/>
                <w:b w:val="0"/>
                <w:i w:val="0"/>
                <w:color w:val="000000"/>
                <w:sz w:val="20"/>
              </w:rPr>
              <w:t xml:space="preserve">17,663,024.30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35,906,424.30</w:t>
            </w:r>
          </w:p>
        </w:tc>
        <w:tc>
          <w:tcPr>
            <w:tcW w:w="1720" w:type="dxa"/>
            <w:tcBorders/>
            <w:vAlign w:val="center"/>
          </w:tcPr>
          <w:p>
            <w:pPr>
              <w:snapToGrid w:val="0"/>
              <w:jc w:val="right"/>
            </w:pPr>
            <w:r>
              <w:rPr>
                <w:rFonts w:ascii="宋体" w:eastAsia="宋体" w:hAnsi="宋体" w:cs="宋体"/>
                <w:b w:val="0"/>
                <w:i w:val="0"/>
                <w:color w:val="000000"/>
                <w:sz w:val="20"/>
              </w:rPr>
              <w:t xml:space="preserve">18,243,400.00</w:t>
            </w:r>
          </w:p>
        </w:tc>
        <w:tc>
          <w:tcPr>
            <w:tcW w:w="1720" w:type="dxa"/>
            <w:tcBorders/>
            <w:vAlign w:val="center"/>
          </w:tcPr>
          <w:p>
            <w:pPr>
              <w:snapToGrid w:val="0"/>
              <w:jc w:val="right"/>
            </w:pPr>
            <w:r>
              <w:rPr>
                <w:rFonts w:ascii="宋体" w:eastAsia="宋体" w:hAnsi="宋体" w:cs="宋体"/>
                <w:b w:val="0"/>
                <w:i w:val="0"/>
                <w:color w:val="000000"/>
                <w:sz w:val="20"/>
              </w:rPr>
              <w:t xml:space="preserve">16,046,400.00</w:t>
            </w:r>
          </w:p>
        </w:tc>
        <w:tc>
          <w:tcPr>
            <w:tcW w:w="1720" w:type="dxa"/>
            <w:tcBorders/>
            <w:vAlign w:val="center"/>
          </w:tcPr>
          <w:p>
            <w:pPr>
              <w:snapToGrid w:val="0"/>
              <w:jc w:val="right"/>
            </w:pPr>
            <w:r>
              <w:rPr>
                <w:rFonts w:ascii="宋体" w:eastAsia="宋体" w:hAnsi="宋体" w:cs="宋体"/>
                <w:b w:val="0"/>
                <w:i w:val="0"/>
                <w:color w:val="000000"/>
                <w:sz w:val="20"/>
              </w:rPr>
              <w:t xml:space="preserve">2,197,000.00</w:t>
            </w:r>
          </w:p>
        </w:tc>
        <w:tc>
          <w:tcPr>
            <w:tcW w:w="1698" w:type="dxa"/>
            <w:tcBorders/>
            <w:vAlign w:val="center"/>
          </w:tcPr>
          <w:p>
            <w:pPr>
              <w:snapToGrid w:val="0"/>
              <w:jc w:val="right"/>
            </w:pPr>
            <w:r>
              <w:rPr>
                <w:rFonts w:ascii="宋体" w:eastAsia="宋体" w:hAnsi="宋体" w:cs="宋体"/>
                <w:b w:val="0"/>
                <w:i w:val="0"/>
                <w:color w:val="000000"/>
                <w:sz w:val="20"/>
              </w:rPr>
              <w:t xml:space="preserve">17,663,024.30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2100406</w:t>
            </w:r>
          </w:p>
        </w:tc>
        <w:tc>
          <w:tcPr>
            <w:tcW w:w="3480" w:type="dxa"/>
            <w:tcBorders/>
            <w:vAlign w:val="center"/>
          </w:tcPr>
          <w:p>
            <w:pPr>
              <w:snapToGrid w:val="0"/>
              <w:jc w:val="left"/>
            </w:pPr>
            <w:r>
              <w:rPr>
                <w:rFonts w:ascii="宋体" w:eastAsia="宋体" w:hAnsi="宋体" w:cs="宋体"/>
                <w:b w:val="0"/>
                <w:i w:val="0"/>
                <w:color w:val="000000"/>
                <w:sz w:val="20"/>
              </w:rPr>
              <w:t xml:space="preserve">采供血机构</w:t>
            </w:r>
          </w:p>
        </w:tc>
        <w:tc>
          <w:tcPr>
            <w:tcW w:w="1720" w:type="dxa"/>
            <w:tcBorders/>
            <w:vAlign w:val="center"/>
          </w:tcPr>
          <w:p>
            <w:pPr>
              <w:snapToGrid w:val="0"/>
              <w:jc w:val="right"/>
            </w:pPr>
            <w:r>
              <w:rPr>
                <w:rFonts w:ascii="宋体" w:eastAsia="宋体" w:hAnsi="宋体" w:cs="宋体"/>
                <w:b w:val="0"/>
                <w:i w:val="0"/>
                <w:color w:val="000000"/>
                <w:sz w:val="20"/>
              </w:rPr>
              <w:t xml:space="preserve">18,243,400.00</w:t>
            </w:r>
          </w:p>
        </w:tc>
        <w:tc>
          <w:tcPr>
            <w:tcW w:w="1720" w:type="dxa"/>
            <w:tcBorders/>
            <w:vAlign w:val="center"/>
          </w:tcPr>
          <w:p>
            <w:pPr>
              <w:snapToGrid w:val="0"/>
              <w:jc w:val="right"/>
            </w:pPr>
            <w:r>
              <w:rPr>
                <w:rFonts w:ascii="宋体" w:eastAsia="宋体" w:hAnsi="宋体" w:cs="宋体"/>
                <w:b w:val="0"/>
                <w:i w:val="0"/>
                <w:color w:val="000000"/>
                <w:sz w:val="20"/>
              </w:rPr>
              <w:t xml:space="preserve">18,243,400.00</w:t>
            </w:r>
          </w:p>
        </w:tc>
        <w:tc>
          <w:tcPr>
            <w:tcW w:w="1720" w:type="dxa"/>
            <w:tcBorders/>
            <w:vAlign w:val="center"/>
          </w:tcPr>
          <w:p>
            <w:pPr>
              <w:snapToGrid w:val="0"/>
              <w:jc w:val="right"/>
            </w:pPr>
            <w:r>
              <w:rPr>
                <w:rFonts w:ascii="宋体" w:eastAsia="宋体" w:hAnsi="宋体" w:cs="宋体"/>
                <w:b w:val="0"/>
                <w:i w:val="0"/>
                <w:color w:val="000000"/>
                <w:sz w:val="20"/>
              </w:rPr>
              <w:t xml:space="preserve">16,046,400.00</w:t>
            </w:r>
          </w:p>
        </w:tc>
        <w:tc>
          <w:tcPr>
            <w:tcW w:w="1720" w:type="dxa"/>
            <w:tcBorders/>
            <w:vAlign w:val="center"/>
          </w:tcPr>
          <w:p>
            <w:pPr>
              <w:snapToGrid w:val="0"/>
              <w:jc w:val="right"/>
            </w:pPr>
            <w:r>
              <w:rPr>
                <w:rFonts w:ascii="宋体" w:eastAsia="宋体" w:hAnsi="宋体" w:cs="宋体"/>
                <w:b w:val="0"/>
                <w:i w:val="0"/>
                <w:color w:val="000000"/>
                <w:sz w:val="20"/>
              </w:rPr>
              <w:t xml:space="preserve">2,197,000.00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7,813,024.30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7,813,024.30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2100499</w:t>
            </w:r>
          </w:p>
        </w:tc>
        <w:tc>
          <w:tcPr>
            <w:tcW w:w="3480" w:type="dxa"/>
            <w:tcBorders/>
            <w:vAlign w:val="center"/>
          </w:tcPr>
          <w:p>
            <w:pPr>
              <w:snapToGrid w:val="0"/>
              <w:jc w:val="left"/>
            </w:pPr>
            <w:r>
              <w:rPr>
                <w:rFonts w:ascii="宋体" w:eastAsia="宋体" w:hAnsi="宋体" w:cs="宋体"/>
                <w:b w:val="0"/>
                <w:i w:val="0"/>
                <w:color w:val="000000"/>
                <w:sz w:val="20"/>
              </w:rPr>
              <w:t xml:space="preserve">其他公共卫生支出</w:t>
            </w:r>
          </w:p>
        </w:tc>
        <w:tc>
          <w:tcPr>
            <w:tcW w:w="1720" w:type="dxa"/>
            <w:tcBorders/>
            <w:vAlign w:val="center"/>
          </w:tcPr>
          <w:p>
            <w:pPr>
              <w:snapToGrid w:val="0"/>
              <w:jc w:val="right"/>
            </w:pPr>
            <w:r>
              <w:rPr>
                <w:rFonts w:ascii="宋体" w:eastAsia="宋体" w:hAnsi="宋体" w:cs="宋体"/>
                <w:b w:val="0"/>
                <w:i w:val="0"/>
                <w:color w:val="000000"/>
                <w:sz w:val="20"/>
              </w:rPr>
              <w:t xml:space="preserve">9,850,000.00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9,850,000.00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1,388,000.00</w:t>
            </w:r>
          </w:p>
        </w:tc>
        <w:tc>
          <w:tcPr>
            <w:tcW w:w="1720" w:type="dxa"/>
            <w:tcBorders/>
            <w:vAlign w:val="center"/>
          </w:tcPr>
          <w:p>
            <w:pPr>
              <w:snapToGrid w:val="0"/>
              <w:jc w:val="right"/>
            </w:pPr>
            <w:r>
              <w:rPr>
                <w:rFonts w:ascii="宋体" w:eastAsia="宋体" w:hAnsi="宋体" w:cs="宋体"/>
                <w:b w:val="0"/>
                <w:i w:val="0"/>
                <w:color w:val="000000"/>
                <w:sz w:val="20"/>
              </w:rPr>
              <w:t xml:space="preserve">1,388,000.00</w:t>
            </w:r>
          </w:p>
        </w:tc>
        <w:tc>
          <w:tcPr>
            <w:tcW w:w="1720" w:type="dxa"/>
            <w:tcBorders/>
            <w:vAlign w:val="center"/>
          </w:tcPr>
          <w:p>
            <w:pPr>
              <w:snapToGrid w:val="0"/>
              <w:jc w:val="right"/>
            </w:pPr>
            <w:r>
              <w:rPr>
                <w:rFonts w:ascii="宋体" w:eastAsia="宋体" w:hAnsi="宋体" w:cs="宋体"/>
                <w:b w:val="0"/>
                <w:i w:val="0"/>
                <w:color w:val="000000"/>
                <w:sz w:val="20"/>
              </w:rPr>
              <w:t xml:space="preserve">1,388,000.00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1,090,000.00</w:t>
            </w:r>
          </w:p>
        </w:tc>
        <w:tc>
          <w:tcPr>
            <w:tcW w:w="1720" w:type="dxa"/>
            <w:tcBorders/>
            <w:vAlign w:val="center"/>
          </w:tcPr>
          <w:p>
            <w:pPr>
              <w:snapToGrid w:val="0"/>
              <w:jc w:val="right"/>
            </w:pPr>
            <w:r>
              <w:rPr>
                <w:rFonts w:ascii="宋体" w:eastAsia="宋体" w:hAnsi="宋体" w:cs="宋体"/>
                <w:b w:val="0"/>
                <w:i w:val="0"/>
                <w:color w:val="000000"/>
                <w:sz w:val="20"/>
              </w:rPr>
              <w:t xml:space="preserve">1,090,000.00</w:t>
            </w:r>
          </w:p>
        </w:tc>
        <w:tc>
          <w:tcPr>
            <w:tcW w:w="1720" w:type="dxa"/>
            <w:tcBorders/>
            <w:vAlign w:val="center"/>
          </w:tcPr>
          <w:p>
            <w:pPr>
              <w:snapToGrid w:val="0"/>
              <w:jc w:val="right"/>
            </w:pPr>
            <w:r>
              <w:rPr>
                <w:rFonts w:ascii="宋体" w:eastAsia="宋体" w:hAnsi="宋体" w:cs="宋体"/>
                <w:b w:val="0"/>
                <w:i w:val="0"/>
                <w:color w:val="000000"/>
                <w:sz w:val="20"/>
              </w:rPr>
              <w:t xml:space="preserve">1,090,000.00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298,000.00</w:t>
            </w:r>
          </w:p>
        </w:tc>
        <w:tc>
          <w:tcPr>
            <w:tcW w:w="1720" w:type="dxa"/>
            <w:tcBorders/>
            <w:vAlign w:val="center"/>
          </w:tcPr>
          <w:p>
            <w:pPr>
              <w:snapToGrid w:val="0"/>
              <w:jc w:val="right"/>
            </w:pPr>
            <w:r>
              <w:rPr>
                <w:rFonts w:ascii="宋体" w:eastAsia="宋体" w:hAnsi="宋体" w:cs="宋体"/>
                <w:b w:val="0"/>
                <w:i w:val="0"/>
                <w:color w:val="000000"/>
                <w:sz w:val="20"/>
              </w:rPr>
              <w:t xml:space="preserve">298,000.00</w:t>
            </w:r>
          </w:p>
        </w:tc>
        <w:tc>
          <w:tcPr>
            <w:tcW w:w="1720" w:type="dxa"/>
            <w:tcBorders/>
            <w:vAlign w:val="center"/>
          </w:tcPr>
          <w:p>
            <w:pPr>
              <w:snapToGrid w:val="0"/>
              <w:jc w:val="right"/>
            </w:pPr>
            <w:r>
              <w:rPr>
                <w:rFonts w:ascii="宋体" w:eastAsia="宋体" w:hAnsi="宋体" w:cs="宋体"/>
                <w:b w:val="0"/>
                <w:i w:val="0"/>
                <w:color w:val="000000"/>
                <w:sz w:val="20"/>
              </w:rPr>
              <w:t xml:space="preserve">298,000.00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21,878,400.00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2,197,000.00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800,000.00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200,000.00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12,125,000.00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3,489,000.00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1,745,000.00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1,090,000.00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1,975,000.00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1,887,000.00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3,000.00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539,400.00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790,000.00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495,000.00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295,000.00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222,000.00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22,668,400.00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2,197,000.00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天津市血液中心2024年度政府性基金预算财政拨款收入支出决算表为空表。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天津市血液中心2024年国有资本经营预算财政拨款收入支出决算表为空表。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天津市血液中心2024年财政拨款“三公”经费支出决算表为空表。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单位：天津市血液中心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17,892,663.11</w:t>
            </w:r>
          </w:p>
        </w:tc>
        <w:tc>
          <w:tcPr>
            <w:tcW w:w="1340" w:type="dxa"/>
            <w:tcBorders/>
            <w:vAlign w:val="center"/>
          </w:tcPr>
          <w:p>
            <w:pPr>
              <w:snapToGrid w:val="0"/>
              <w:jc w:val="right"/>
            </w:pPr>
            <w:r>
              <w:rPr>
                <w:rFonts w:ascii="宋体" w:eastAsia="宋体" w:hAnsi="宋体" w:cs="宋体"/>
                <w:b w:val="0"/>
                <w:i w:val="0"/>
                <w:color w:val="000000"/>
                <w:sz w:val="16"/>
              </w:rPr>
              <w:t xml:space="preserve">17,704,900.30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187,762.81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41,876.00</w:t>
            </w:r>
          </w:p>
        </w:tc>
        <w:tc>
          <w:tcPr>
            <w:tcW w:w="1340" w:type="dxa"/>
            <w:tcBorders/>
            <w:vAlign w:val="center"/>
          </w:tcPr>
          <w:p>
            <w:pPr>
              <w:snapToGrid w:val="0"/>
              <w:jc w:val="right"/>
            </w:pPr>
            <w:r>
              <w:rPr>
                <w:rFonts w:ascii="宋体" w:eastAsia="宋体" w:hAnsi="宋体" w:cs="宋体"/>
                <w:b w:val="0"/>
                <w:i w:val="0"/>
                <w:color w:val="000000"/>
                <w:sz w:val="16"/>
              </w:rPr>
              <w:t xml:space="preserve">41,876.00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41,876.00</w:t>
            </w:r>
          </w:p>
        </w:tc>
        <w:tc>
          <w:tcPr>
            <w:tcW w:w="1340" w:type="dxa"/>
            <w:tcBorders/>
            <w:vAlign w:val="center"/>
          </w:tcPr>
          <w:p>
            <w:pPr>
              <w:snapToGrid w:val="0"/>
              <w:jc w:val="right"/>
            </w:pPr>
            <w:r>
              <w:rPr>
                <w:rFonts w:ascii="宋体" w:eastAsia="宋体" w:hAnsi="宋体" w:cs="宋体"/>
                <w:b w:val="0"/>
                <w:i w:val="0"/>
                <w:color w:val="000000"/>
                <w:sz w:val="16"/>
              </w:rPr>
              <w:t xml:space="preserve">41,876.00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41,876.00</w:t>
            </w:r>
          </w:p>
        </w:tc>
        <w:tc>
          <w:tcPr>
            <w:tcW w:w="1340" w:type="dxa"/>
            <w:tcBorders/>
            <w:vAlign w:val="center"/>
          </w:tcPr>
          <w:p>
            <w:pPr>
              <w:snapToGrid w:val="0"/>
              <w:jc w:val="right"/>
            </w:pPr>
            <w:r>
              <w:rPr>
                <w:rFonts w:ascii="宋体" w:eastAsia="宋体" w:hAnsi="宋体" w:cs="宋体"/>
                <w:b w:val="0"/>
                <w:i w:val="0"/>
                <w:color w:val="000000"/>
                <w:sz w:val="16"/>
              </w:rPr>
              <w:t xml:space="preserve">41,876.00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2024年抚恤金</w:t>
            </w:r>
          </w:p>
        </w:tc>
        <w:tc>
          <w:tcPr>
            <w:tcW w:w="1240" w:type="dxa"/>
            <w:tcBorders/>
            <w:vAlign w:val="center"/>
          </w:tcPr>
          <w:p>
            <w:pPr>
              <w:snapToGrid w:val="0"/>
              <w:jc w:val="right"/>
            </w:pPr>
            <w:r>
              <w:rPr>
                <w:rFonts w:ascii="宋体" w:eastAsia="宋体" w:hAnsi="宋体" w:cs="宋体"/>
                <w:b w:val="0"/>
                <w:i w:val="0"/>
                <w:color w:val="000000"/>
                <w:sz w:val="16"/>
              </w:rPr>
              <w:t xml:space="preserve">41,876.00</w:t>
            </w:r>
          </w:p>
        </w:tc>
        <w:tc>
          <w:tcPr>
            <w:tcW w:w="1340" w:type="dxa"/>
            <w:tcBorders/>
            <w:vAlign w:val="center"/>
          </w:tcPr>
          <w:p>
            <w:pPr>
              <w:snapToGrid w:val="0"/>
              <w:jc w:val="right"/>
            </w:pPr>
            <w:r>
              <w:rPr>
                <w:rFonts w:ascii="宋体" w:eastAsia="宋体" w:hAnsi="宋体" w:cs="宋体"/>
                <w:b w:val="0"/>
                <w:i w:val="0"/>
                <w:color w:val="000000"/>
                <w:sz w:val="16"/>
              </w:rPr>
              <w:t xml:space="preserve">41,876.00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17,850,787.11</w:t>
            </w:r>
          </w:p>
        </w:tc>
        <w:tc>
          <w:tcPr>
            <w:tcW w:w="1340" w:type="dxa"/>
            <w:tcBorders/>
            <w:vAlign w:val="center"/>
          </w:tcPr>
          <w:p>
            <w:pPr>
              <w:snapToGrid w:val="0"/>
              <w:jc w:val="right"/>
            </w:pPr>
            <w:r>
              <w:rPr>
                <w:rFonts w:ascii="宋体" w:eastAsia="宋体" w:hAnsi="宋体" w:cs="宋体"/>
                <w:b w:val="0"/>
                <w:i w:val="0"/>
                <w:color w:val="000000"/>
                <w:sz w:val="16"/>
              </w:rPr>
              <w:t xml:space="preserve">17,663,024.30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187,762.81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17,663,024.30</w:t>
            </w:r>
          </w:p>
        </w:tc>
        <w:tc>
          <w:tcPr>
            <w:tcW w:w="1340" w:type="dxa"/>
            <w:tcBorders/>
            <w:vAlign w:val="center"/>
          </w:tcPr>
          <w:p>
            <w:pPr>
              <w:snapToGrid w:val="0"/>
              <w:jc w:val="right"/>
            </w:pPr>
            <w:r>
              <w:rPr>
                <w:rFonts w:ascii="宋体" w:eastAsia="宋体" w:hAnsi="宋体" w:cs="宋体"/>
                <w:b w:val="0"/>
                <w:i w:val="0"/>
                <w:color w:val="000000"/>
                <w:sz w:val="16"/>
              </w:rPr>
              <w:t xml:space="preserve">17,663,024.30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7,813,024.30</w:t>
            </w:r>
          </w:p>
        </w:tc>
        <w:tc>
          <w:tcPr>
            <w:tcW w:w="1340" w:type="dxa"/>
            <w:tcBorders/>
            <w:vAlign w:val="center"/>
          </w:tcPr>
          <w:p>
            <w:pPr>
              <w:snapToGrid w:val="0"/>
              <w:jc w:val="right"/>
            </w:pPr>
            <w:r>
              <w:rPr>
                <w:rFonts w:ascii="宋体" w:eastAsia="宋体" w:hAnsi="宋体" w:cs="宋体"/>
                <w:b w:val="0"/>
                <w:i w:val="0"/>
                <w:color w:val="000000"/>
                <w:sz w:val="16"/>
              </w:rPr>
              <w:t xml:space="preserve">7,813,024.30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2024年艾滋病防治</w:t>
            </w:r>
          </w:p>
        </w:tc>
        <w:tc>
          <w:tcPr>
            <w:tcW w:w="1240" w:type="dxa"/>
            <w:tcBorders/>
            <w:vAlign w:val="center"/>
          </w:tcPr>
          <w:p>
            <w:pPr>
              <w:snapToGrid w:val="0"/>
              <w:jc w:val="right"/>
            </w:pPr>
            <w:r>
              <w:rPr>
                <w:rFonts w:ascii="宋体" w:eastAsia="宋体" w:hAnsi="宋体" w:cs="宋体"/>
                <w:b w:val="0"/>
                <w:i w:val="0"/>
                <w:color w:val="000000"/>
                <w:sz w:val="16"/>
              </w:rPr>
              <w:t xml:space="preserve">2,324,700.00</w:t>
            </w:r>
          </w:p>
        </w:tc>
        <w:tc>
          <w:tcPr>
            <w:tcW w:w="1340" w:type="dxa"/>
            <w:tcBorders/>
            <w:vAlign w:val="center"/>
          </w:tcPr>
          <w:p>
            <w:pPr>
              <w:snapToGrid w:val="0"/>
              <w:jc w:val="right"/>
            </w:pPr>
            <w:r>
              <w:rPr>
                <w:rFonts w:ascii="宋体" w:eastAsia="宋体" w:hAnsi="宋体" w:cs="宋体"/>
                <w:b w:val="0"/>
                <w:i w:val="0"/>
                <w:color w:val="000000"/>
                <w:sz w:val="16"/>
              </w:rPr>
              <w:t xml:space="preserve">7,813,024.30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-5,488,324.30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2023年艾滋病防治</w:t>
            </w:r>
          </w:p>
        </w:tc>
        <w:tc>
          <w:tcPr>
            <w:tcW w:w="1240" w:type="dxa"/>
            <w:tcBorders/>
            <w:vAlign w:val="center"/>
          </w:tcPr>
          <w:p>
            <w:pPr>
              <w:snapToGrid w:val="0"/>
              <w:jc w:val="right"/>
            </w:pPr>
            <w:r>
              <w:rPr>
                <w:rFonts w:ascii="宋体" w:eastAsia="宋体" w:hAnsi="宋体" w:cs="宋体"/>
                <w:b w:val="0"/>
                <w:i w:val="0"/>
                <w:color w:val="000000"/>
                <w:sz w:val="16"/>
              </w:rPr>
              <w:t xml:space="preserve">5,488,324.30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5,488,324.30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6"/>
              </w:rPr>
              <w:t xml:space="preserve">9,850,000.00</w:t>
            </w:r>
          </w:p>
        </w:tc>
        <w:tc>
          <w:tcPr>
            <w:tcW w:w="1340" w:type="dxa"/>
            <w:tcBorders/>
            <w:vAlign w:val="center"/>
          </w:tcPr>
          <w:p>
            <w:pPr>
              <w:snapToGrid w:val="0"/>
              <w:jc w:val="right"/>
            </w:pPr>
            <w:r>
              <w:rPr>
                <w:rFonts w:ascii="宋体" w:eastAsia="宋体" w:hAnsi="宋体" w:cs="宋体"/>
                <w:b w:val="0"/>
                <w:i w:val="0"/>
                <w:color w:val="000000"/>
                <w:sz w:val="16"/>
              </w:rPr>
              <w:t xml:space="preserve">9,850,000.00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2024年血液核酸检测</w:t>
            </w:r>
          </w:p>
        </w:tc>
        <w:tc>
          <w:tcPr>
            <w:tcW w:w="1240" w:type="dxa"/>
            <w:tcBorders/>
            <w:vAlign w:val="center"/>
          </w:tcPr>
          <w:p>
            <w:pPr>
              <w:snapToGrid w:val="0"/>
              <w:jc w:val="right"/>
            </w:pPr>
            <w:r>
              <w:rPr>
                <w:rFonts w:ascii="宋体" w:eastAsia="宋体" w:hAnsi="宋体" w:cs="宋体"/>
                <w:b w:val="0"/>
                <w:i w:val="0"/>
                <w:color w:val="000000"/>
                <w:sz w:val="16"/>
              </w:rPr>
              <w:t xml:space="preserve">9,850,000.00</w:t>
            </w:r>
          </w:p>
        </w:tc>
        <w:tc>
          <w:tcPr>
            <w:tcW w:w="1340" w:type="dxa"/>
            <w:tcBorders/>
            <w:vAlign w:val="center"/>
          </w:tcPr>
          <w:p>
            <w:pPr>
              <w:snapToGrid w:val="0"/>
              <w:jc w:val="right"/>
            </w:pPr>
            <w:r>
              <w:rPr>
                <w:rFonts w:ascii="宋体" w:eastAsia="宋体" w:hAnsi="宋体" w:cs="宋体"/>
                <w:b w:val="0"/>
                <w:i w:val="0"/>
                <w:color w:val="000000"/>
                <w:sz w:val="16"/>
              </w:rPr>
              <w:t xml:space="preserve">9,850,000.00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187,762.81</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187,762.81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187,762.81</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187,762.81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非财政专项</w:t>
            </w:r>
          </w:p>
        </w:tc>
        <w:tc>
          <w:tcPr>
            <w:tcW w:w="1240" w:type="dxa"/>
            <w:tcBorders/>
            <w:vAlign w:val="center"/>
          </w:tcPr>
          <w:p>
            <w:pPr>
              <w:snapToGrid w:val="0"/>
              <w:jc w:val="right"/>
            </w:pPr>
            <w:r>
              <w:rPr>
                <w:rFonts w:ascii="宋体" w:eastAsia="宋体" w:hAnsi="宋体" w:cs="宋体"/>
                <w:b w:val="0"/>
                <w:i w:val="0"/>
                <w:color w:val="000000"/>
                <w:sz w:val="16"/>
              </w:rPr>
              <w:t xml:space="preserve">187,762.81</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187,762.81</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天津市血液中心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264,197,416.66</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减少139,994,037.25元，下降34.636%</w:t>
      </w:r>
      <w:r>
        <w:rPr>
          <w:rFonts w:eastAsia="仿宋_GB2312" w:hint="eastAsia"/>
          <w:sz w:val="30"/>
          <w:szCs w:val="30"/>
        </w:rPr>
        <w:t xml:space="preserve">，主要原因是</w:t>
      </w:r>
      <w:r>
        <w:rPr>
          <w:rFonts w:eastAsia="仿宋_GB2312" w:hint="eastAsia"/>
          <w:sz w:val="30"/>
          <w:szCs w:val="30"/>
        </w:rPr>
        <w:t xml:space="preserve">填报口径与上年不同</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一般公共预算财政拨款收入42,570,300.30元、事业收入216,632,659.00元、其他收入2,972,268.18元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社会保障和就业支出5,275,876.00元、卫生健康支出238,876,778.19元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天津市血液中心</w:t>
      </w:r>
      <w:r>
        <w:rPr>
          <w:rFonts w:eastAsia="仿宋_GB2312" w:hint="eastAsia"/>
          <w:sz w:val="30"/>
          <w:szCs w:val="30"/>
        </w:rPr>
        <w:t xml:space="preserve">2024年度本年收入合计</w:t>
      </w:r>
      <w:r>
        <w:rPr>
          <w:rFonts w:eastAsia="仿宋_GB2312" w:hint="eastAsia"/>
          <w:sz w:val="30"/>
          <w:szCs w:val="30"/>
        </w:rPr>
        <w:t xml:space="preserve">262,175,227.48</w:t>
      </w:r>
      <w:r>
        <w:rPr>
          <w:rFonts w:eastAsia="仿宋_GB2312" w:hint="eastAsia"/>
          <w:sz w:val="30"/>
          <w:szCs w:val="30"/>
        </w:rPr>
        <w:t xml:space="preserve">元，与2023年度相比</w:t>
      </w:r>
      <w:r>
        <w:rPr>
          <w:rFonts w:eastAsia="仿宋_GB2312" w:hint="eastAsia"/>
          <w:sz w:val="30"/>
          <w:szCs w:val="30"/>
        </w:rPr>
        <w:t xml:space="preserve">增加19,863,886.61元，</w:t>
      </w:r>
      <w:r>
        <w:rPr>
          <w:rFonts w:eastAsia="仿宋_GB2312" w:hint="eastAsia"/>
          <w:sz w:val="30"/>
          <w:szCs w:val="30"/>
        </w:rPr>
        <w:t xml:space="preserve">主要原因是</w:t>
      </w:r>
      <w:r>
        <w:rPr>
          <w:rFonts w:eastAsia="仿宋_GB2312" w:hint="eastAsia"/>
          <w:sz w:val="30"/>
          <w:szCs w:val="30"/>
        </w:rPr>
        <w:t xml:space="preserve">事业收入增长</w:t>
      </w:r>
      <w:r>
        <w:rPr>
          <w:rFonts w:eastAsia="仿宋_GB2312" w:hint="eastAsia"/>
          <w:sz w:val="30"/>
          <w:szCs w:val="30"/>
        </w:rPr>
        <w:t xml:space="preserve">。其中：</w:t>
      </w:r>
      <w:r>
        <w:rPr>
          <w:rFonts w:eastAsia="仿宋_GB2312" w:hint="eastAsia"/>
          <w:sz w:val="30"/>
          <w:szCs w:val="30"/>
        </w:rPr>
        <w:t xml:space="preserve">一般公共预算财政拨款收入42,570,300.30元，占16.237%；事业收入216,632,659.00元，占82.629%；其他收入2,972,268.18元，占1.134%</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天津市血液中心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244,152,654.19</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增加9,753,597.14元，</w:t>
      </w:r>
      <w:r>
        <w:rPr>
          <w:rFonts w:eastAsia="仿宋_GB2312" w:hint="eastAsia"/>
          <w:sz w:val="30"/>
          <w:szCs w:val="30"/>
        </w:rPr>
        <w:t xml:space="preserve">主要原因是</w:t>
      </w:r>
      <w:r>
        <w:rPr>
          <w:rFonts w:eastAsia="仿宋_GB2312" w:hint="eastAsia"/>
          <w:sz w:val="30"/>
          <w:szCs w:val="30"/>
        </w:rPr>
        <w:t xml:space="preserve">卫生健康支出增加</w:t>
      </w:r>
      <w:r>
        <w:rPr>
          <w:rFonts w:eastAsia="仿宋_GB2312" w:hint="eastAsia"/>
          <w:sz w:val="30"/>
          <w:szCs w:val="30"/>
        </w:rPr>
        <w:t xml:space="preserve">。其中：</w:t>
      </w:r>
      <w:r>
        <w:rPr>
          <w:rFonts w:eastAsia="仿宋_GB2312" w:hint="eastAsia"/>
          <w:sz w:val="30"/>
          <w:szCs w:val="30"/>
        </w:rPr>
        <w:t xml:space="preserve">基本支出226,259,991.08元，占92.672%；项目支出17,892,663.11元，占7.328%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天津市血液中心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42,570,300.30</w:t>
      </w:r>
      <w:r>
        <w:rPr>
          <w:rFonts w:eastAsia="仿宋_GB2312" w:hint="eastAsia"/>
          <w:sz w:val="30"/>
          <w:szCs w:val="30"/>
        </w:rPr>
        <w:t xml:space="preserve">元。与2023年度相比，财政拨款收、支总计各</w:t>
      </w:r>
      <w:r>
        <w:rPr>
          <w:rFonts w:eastAsia="仿宋_GB2312" w:hint="eastAsia"/>
          <w:sz w:val="30"/>
          <w:szCs w:val="30"/>
        </w:rPr>
        <w:t xml:space="preserve">减少4,334,583.70元，下降9.241%，</w:t>
      </w:r>
      <w:r>
        <w:rPr>
          <w:rFonts w:eastAsia="仿宋_GB2312" w:hint="eastAsia"/>
          <w:sz w:val="30"/>
          <w:szCs w:val="30"/>
        </w:rPr>
        <w:t xml:space="preserve">主要原因是</w:t>
      </w:r>
      <w:r>
        <w:rPr>
          <w:rFonts w:eastAsia="仿宋_GB2312" w:hint="eastAsia"/>
          <w:sz w:val="30"/>
          <w:szCs w:val="30"/>
        </w:rPr>
        <w:t xml:space="preserve">卫生健康项目收支减少 </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一般公共预算财政拨款42,570,300.30元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社会保障和就业支出5,275,876.00元、卫生健康支出37,294,424.30元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天津市血液中心2024年度部门决算一般公共预算财政拨款支出合计42,570,300.30元，占本年支出合计的17.436%。与2023年度相比，一般公共预算财政拨款支出</w:t>
      </w:r>
      <w:r>
        <w:rPr>
          <w:rFonts w:eastAsia="仿宋_GB2312" w:hint="eastAsia"/>
          <w:sz w:val="30"/>
          <w:szCs w:val="30"/>
        </w:rPr>
        <w:t xml:space="preserve">减少4,334,583.70元</w:t>
      </w:r>
      <w:r>
        <w:rPr>
          <w:rFonts w:eastAsia="仿宋_GB2312" w:hint="eastAsia"/>
          <w:sz w:val="30"/>
          <w:szCs w:val="30"/>
        </w:rPr>
        <w:t xml:space="preserve">，下降9.241%</w:t>
      </w:r>
      <w:r>
        <w:rPr>
          <w:rFonts w:eastAsia="仿宋_GB2312" w:hint="eastAsia"/>
          <w:sz w:val="30"/>
          <w:szCs w:val="30"/>
        </w:rPr>
        <w:t xml:space="preserve">，主要原因是卫生健康项目收支减少。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2024年度一般公共预算财政拨款支出42,570,300.30元，主要用于以下方面：</w:t>
      </w:r>
      <w:r>
        <w:rPr>
          <w:rFonts w:eastAsia="仿宋_GB2312" w:hint="eastAsia"/>
          <w:sz w:val="30"/>
          <w:szCs w:val="30"/>
        </w:rPr>
        <w:t xml:space="preserve">社会保障和就业支出（类）支出5,275,876.00元，占12.393%,卫生健康支出（类）支出37,294,424.30元，占87.607%</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2024年度一般公共预算财政拨款支出年初预算为47,185,700.00元，支出决算为42,570,300.30元</w:t>
      </w:r>
      <w:r>
        <w:rPr>
          <w:rFonts w:eastAsia="仿宋_GB2312" w:hint="eastAsia"/>
          <w:sz w:val="30"/>
          <w:szCs w:val="30"/>
        </w:rPr>
        <w:t xml:space="preserve">，完成年初预算的90.219%</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3,489,000.00元，支出决算为3,489,000.00元，完成年初预算的100.000%，决算数与预算数持平的主要原因是：预算编制准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1,745,000.00元，支出决算为1,745,000.00元，完成年初预算的100.000%，决算数与预算数持平的主要原因是：预算编制准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3.社会保障和就业支出（类）其他社会保障和就业支出（款）其他社会保障和就业支出（项）年初预算为0.00元，支出决算为41,876.00元，决算数大于预算数的主要原因是：年中追加了抚恤金经费。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4.卫生健康支出（类）公共卫生（款）采供血机构（项）年初预算为18,716,000.00元，支出决算为18,243,400.00元，完成年初预算的97.475%，决算数小于预算数的主要原因是：人员经费减少。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5.卫生健康支出（类）公共卫生（款）重大公共卫生服务（项）年初预算为11,997,700.00元，支出决算为7,813,024.30元，完成年初预算的65.121%，决算数小于预算数的主要原因是：部分合同未执行完毕。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6.卫生健康支出（类）公共卫生（款）其他公共卫生支出（项）年初预算为9,850,000.00元，支出决算为9,850,000.00元，完成年初预算的100.000%，决算数与预算数持平的主要原因是：预算编制准确。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7.卫生健康支出（类）行政事业单位医疗（款）事业单位医疗（项）年初预算为1,090,000.00元，支出决算为1,090,000.00元，完成年初预算的100.000%，决算数与预算数持平的主要原因是：预算编制准确。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8.卫生健康支出（类）行政事业单位医疗（款）其他行政事业单位医疗支出（项）年初预算为298,000.00元，支出决算为298,000.00元，完成年初预算的100.000%，决算数与预算数持平的主要原因是：预算编制准确。</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天津市血液中心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24,865,400.00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减少375,600.00元，</w:t>
      </w:r>
      <w:r>
        <w:rPr>
          <w:rFonts w:eastAsia="仿宋_GB2312" w:hint="eastAsia"/>
          <w:sz w:val="30"/>
          <w:szCs w:val="30"/>
        </w:rPr>
        <w:t xml:space="preserve">主要原因是</w:t>
      </w:r>
      <w:r>
        <w:rPr>
          <w:rFonts w:eastAsia="仿宋_GB2312" w:hint="eastAsia"/>
          <w:sz w:val="30"/>
          <w:szCs w:val="30"/>
        </w:rPr>
        <w:t xml:space="preserve">人员经费和公用经费的支出减少 </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人员经费22,668,400.00元，主要包括</w:t>
      </w:r>
      <w:r>
        <w:rPr>
          <w:rFonts w:eastAsia="仿宋_GB2312" w:hint="eastAsia"/>
          <w:sz w:val="30"/>
          <w:szCs w:val="30"/>
        </w:rPr>
        <w:t xml:space="preserve">基本工资、津贴补贴、绩效工资、机关事业单位基本养老保险缴费、职业年金缴费、职工基本医疗保险缴费、住房公积金、医疗费、其他工资福利支出、退休费、医疗费补助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公用经费2,197,000.00元，主要包括</w:t>
      </w:r>
      <w:r>
        <w:rPr>
          <w:rFonts w:eastAsia="仿宋_GB2312" w:hint="eastAsia"/>
          <w:sz w:val="30"/>
          <w:szCs w:val="30"/>
        </w:rPr>
        <w:t xml:space="preserve">物业管理费、工会经费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天津市血液中心2024年度无政府性基金预算财政拨款收入、支出和结转结余。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天津市血液中心2024年度无国有资本经营预算财政拨款收入、支出和结转结余。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天津市血液中心2024年度无机关运行经费。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血液中心2024年政府采购支出总额94,609,342.26元，其中：政府采购货物支出69,859,904.00元、政府采购工程支出0.00元、政府采购服务支出24,749,438.26元。授予中小企业合同金额23,843,807.00元，占政府采购支出总额的25.202%，其中：授予小微企业合同金额19,148,301.00元，占政府采购支出总额的20.239%；货物采购授予中小企业合同金额占货物支出金额的12.474%，工程采购授予中小企业合同金额占工程支出金额的0.000%，服务采购授予中小企业合同金额占服务支出金额的61.131%。</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截至2024年12月31日，天津市血液中心共有车辆34辆</w:t>
      </w:r>
      <w:r>
        <w:rPr>
          <w:rFonts w:eastAsia="仿宋_GB2312" w:hint="eastAsia"/>
          <w:sz w:val="30"/>
          <w:szCs w:val="30"/>
        </w:rPr>
        <w:t xml:space="preserve">，其中：</w:t>
      </w:r>
      <w:r>
        <w:rPr>
          <w:rFonts w:eastAsia="仿宋_GB2312" w:hint="eastAsia"/>
          <w:sz w:val="30"/>
          <w:szCs w:val="30"/>
        </w:rPr>
        <w:t xml:space="preserve">其他用车34辆</w:t>
      </w:r>
      <w:r>
        <w:rPr>
          <w:rFonts w:eastAsia="仿宋_GB2312" w:hint="eastAsia"/>
          <w:sz w:val="30"/>
          <w:szCs w:val="30"/>
        </w:rPr>
        <w:t xml:space="preserve">，其他用车主要包括采血和运血车辆</w:t>
      </w:r>
      <w:r>
        <w:rPr>
          <w:rFonts w:eastAsia="仿宋_GB2312" w:hint="eastAsia"/>
          <w:sz w:val="30"/>
          <w:szCs w:val="30"/>
        </w:rPr>
        <w:t xml:space="preserve">。单价100万元以上的设备31台（套）。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根据预算绩效管理要求，天津市血液中心2024年度已对2个市级项目开展绩效自评，涉及金额9891876元，自评结果已随部门决算一并公开。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天津市血液中心不属于乡、镇、街级单位,不涉及公开2024年度教育、医疗卫生、社会保障和就业、住房保障、涉农补贴等民生支出情况。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