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widowControl w:val="0"/>
        <w:spacing w:before="0" w:beforeAutospacing="0" w:after="0" w:afterAutospacing="0" w:line="560" w:lineRule="exact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天津市无偿献血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获奖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者免费游览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市旅游景区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（第一批）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为贯彻落实国家卫生健康委等六部门《关于进一步做好无偿献血者激励奖励工作的通知》（国卫办医急发〔2023〕20号），肯定和弘扬无偿献血者的奉献精神，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第一批26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家A级旅游景区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自2024年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日起对我市无偿献血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获奖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者实施免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首道</w:t>
      </w:r>
      <w:r>
        <w:rPr>
          <w:rFonts w:hint="eastAsia" w:eastAsia="仿宋_GB2312" w:cs="Times New Roman"/>
          <w:sz w:val="32"/>
          <w:szCs w:val="32"/>
          <w:lang w:eastAsia="zh-CN"/>
        </w:rPr>
        <w:t>门票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进园游览政策。具体操作办法如下：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一、适用人群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荣获全国无偿献血奉献奖（献血次数≥20次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或累计献血量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4000ml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）或无偿捐献造血干细胞奖的</w:t>
      </w:r>
      <w:r>
        <w:rPr>
          <w:rFonts w:hint="eastAsia" w:eastAsia="仿宋_GB2312" w:cs="Times New Roman"/>
          <w:sz w:val="32"/>
          <w:szCs w:val="32"/>
          <w:lang w:eastAsia="zh-CN"/>
        </w:rPr>
        <w:t>献血者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二、信息核查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符合以上条件者可通过出示本人身份证及相关获奖证明至</w:t>
      </w:r>
      <w:r>
        <w:rPr>
          <w:rFonts w:hint="eastAsia" w:eastAsia="仿宋_GB2312" w:cs="Times New Roman"/>
          <w:sz w:val="32"/>
          <w:szCs w:val="32"/>
          <w:lang w:eastAsia="zh-CN"/>
        </w:rPr>
        <w:t>景区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人工服务窗口登记后享受免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首道</w:t>
      </w:r>
      <w:r>
        <w:rPr>
          <w:rFonts w:hint="eastAsia" w:eastAsia="仿宋_GB2312" w:cs="Times New Roman"/>
          <w:sz w:val="32"/>
          <w:szCs w:val="32"/>
          <w:lang w:eastAsia="zh-CN"/>
        </w:rPr>
        <w:t>门票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参观游览。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1.出具本人身份证。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eastAsia="仿宋_GB2312" w:cs="Times New Roman"/>
          <w:sz w:val="32"/>
          <w:szCs w:val="32"/>
          <w:lang w:eastAsia="zh-CN"/>
        </w:rPr>
        <w:t>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示全国无偿献血奉献奖获奖情况（可在本人微信或支付宝平台搜索“全国电子献血证”，授权登录即可查看）或捐献造血干细胞荣誉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“全国电子无偿献血证”平台显示献血次数≥20次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或累计献血量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4000ml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可作为获奖依据。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417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44" w:charSpace="0"/>
        </w:sectPr>
      </w:pPr>
    </w:p>
    <w:p>
      <w:pPr>
        <w:ind w:firstLine="42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drawing>
          <wp:inline distT="0" distB="0" distL="114300" distR="114300">
            <wp:extent cx="4489450" cy="3638550"/>
            <wp:effectExtent l="0" t="0" r="635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1.符合享受免费游览政策的献血者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造血干细胞捐献者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本人应主动出示：“全国电子无偿献血证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或捐献造血干细胞荣誉证书照片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”及本人身份证，自觉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接受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景区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工作人员查验。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第一批26家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A级旅游景区</w:t>
      </w:r>
      <w:r>
        <w:rPr>
          <w:rFonts w:hint="eastAsia" w:eastAsia="仿宋_GB2312" w:cs="Times New Roman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严格执行无偿献血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获奖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者免费游览政策，在入</w:t>
      </w:r>
      <w:r>
        <w:rPr>
          <w:rFonts w:hint="eastAsia" w:eastAsia="仿宋_GB2312" w:cs="Times New Roman"/>
          <w:sz w:val="32"/>
          <w:szCs w:val="32"/>
          <w:lang w:eastAsia="zh-CN"/>
        </w:rPr>
        <w:t>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处张贴政策宣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讲标识，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加大本单位员工培训，</w:t>
      </w:r>
      <w:r>
        <w:rPr>
          <w:rFonts w:hint="eastAsia" w:eastAsia="仿宋_GB2312" w:cs="Times New Roman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政策落实到位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宣传标识由市献血办统一制作，各区献血办协助发放，供各景区根据需要参考使用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各有关单位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及时向社会、公众发布执行无偿献血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获奖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者免费</w:t>
      </w:r>
      <w:r>
        <w:rPr>
          <w:rFonts w:hint="eastAsia" w:eastAsia="仿宋_GB2312" w:cs="Times New Roman"/>
          <w:sz w:val="32"/>
          <w:szCs w:val="32"/>
          <w:lang w:eastAsia="zh-CN"/>
        </w:rPr>
        <w:t>游览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政策，及时有效解决工作中遇到的问题。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市献血办联系电话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022-27618816（工作日8：00-17：00）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022-27615555（其余非工作时间）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市红十字事务中心联系电话：022-27306904（24小时热线）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Al9hpMwBAACnAwAADgAA&#10;AAAAAAABACAAAAA0AQAAZHJzL2Uyb0RvYy54bWxQSwUGAAAAAAYABgBZAQAAc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LNJWO7QAAAABQEAAA8AAAAAAAAAAQAg&#10;AAAAOAAAAGRycy9kb3ducmV2LnhtbFBLAQIUABQAAAAIAIdO4kD82Y1xOQIAAHEEAAAOAAAAAAAA&#10;AAEAIAAAADUBAABkcnMvZTJvRG9jLnhtbFBLBQYAAAAABgAGAFkBAADg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-251460</wp:posOffset>
              </wp:positionH>
              <wp:positionV relativeFrom="paragraph">
                <wp:posOffset>69850</wp:posOffset>
              </wp:positionV>
              <wp:extent cx="6120130" cy="55245"/>
              <wp:effectExtent l="0" t="6350" r="1270" b="14605"/>
              <wp:wrapNone/>
              <wp:docPr id="14" name="组合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55245"/>
                        <a:chOff x="6728" y="15725"/>
                        <a:chExt cx="9638" cy="87"/>
                      </a:xfrm>
                      <a:effectLst/>
                    </wpg:grpSpPr>
                    <wps:wsp>
                      <wps:cNvPr id="15" name="直线 36"/>
                      <wps:cNvCnPr/>
                      <wps:spPr>
                        <a:xfrm>
                          <a:off x="6728" y="15812"/>
                          <a:ext cx="9638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  <wps:wsp>
                      <wps:cNvPr id="16" name="直线 48"/>
                      <wps:cNvCnPr/>
                      <wps:spPr>
                        <a:xfrm>
                          <a:off x="6728" y="15725"/>
                          <a:ext cx="9638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19.8pt;margin-top:5.5pt;height:4.35pt;width:481.9pt;z-index:251661312;mso-width-relative:page;mso-height-relative:page;" coordorigin="6728,15725" coordsize="9638,87" o:gfxdata="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BYAAABkcnMvUEsBAhQA&#10;FAAAAAgAh07iQNwrah7ZAAAACQEAAA8AAAAAAAAAAQAgAAAAOAAAAGRycy9kb3ducmV2LnhtbFBL&#10;AQIUABQAAAAIAIdO4kDk7qbBigIAAD8HAAAOAAAAAAAAAAEAIAAAAD4BAABkcnMvZTJvRG9jLnht&#10;bFBLBQYAAAAABgAGAFkBAAA6BgAAAAA=&#10;">
              <o:lock v:ext="edit" aspectratio="f"/>
              <v:line id="直线 36" o:spid="_x0000_s1026" o:spt="20" style="position:absolute;left:6728;top:15812;height:0;width:9638;" filled="f" stroked="t" coordsize="21600,21600" o:gfxdata="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L6bwlroAAADbAAAADwAAAAAAAAABACAAAAA4AAAAZHJzL2Rvd25yZXYueG1s&#10;UEsBAhQAFAAAAAgAh07iQDMvBZ47AAAAOQAAABAAAAAAAAAAAQAgAAAAHwEAAGRycy9zaGFwZXht&#10;bC54bWxQSwUGAAAAAAYABgBbAQAAyQMAAAAA&#10;">
                <v:path arrowok="t"/>
                <v:fill on="f" focussize="0,0"/>
                <v:stroke weight="2.25pt" color="#FF0000" joinstyle="round"/>
                <v:imagedata o:title=""/>
                <o:lock v:ext="edit" aspectratio="f"/>
              </v:line>
              <v:line id="直线 48" o:spid="_x0000_s1026" o:spt="20" style="position:absolute;left:6728;top:15725;height:0;width:9638;" filled="f" stroked="t" coordsize="21600,21600" o:gfxdata="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NdAXULoAAADbAAAADwAAAAAAAAABACAAAAA4AAAAZHJzL2Rvd25yZXYueG1s&#10;UEsBAhQAFAAAAAgAh07iQDMvBZ47AAAAOQAAABAAAAAAAAAAAQAgAAAAHwEAAGRycy9zaGFwZXht&#10;bC54bWxQSwUGAAAAAAYABgBbAQAAyQMAAAAA&#10;">
                <v:path arrowok="t"/>
                <v:fill on="f" focussize="0,0"/>
                <v:stroke weight="0.5pt" color="#FF0000" joinstyle="round"/>
                <v:imagedata o:title=""/>
                <o:lock v:ext="edit" aspectratio="f"/>
              </v:line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2F7959A"/>
    <w:rsid w:val="D2F79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2024-05-31T22:24:00Z</dcterms:created>
  <dc:creator>雨熹 Cisia</dc:creator>
  <cp:lastModifiedBy>雨熹 Cisia</cp:lastModifiedBy>
  <dcterms:modified xsi:type="dcterms:W3CDTF">2024-05-31T22:25:08Z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2F456DAB12AF8B90A0DD59663B7CAF9B_41</vt:lpwstr>
  </property>
</Properties>
</file>