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default" w:ascii="Times New Roman" w:hAnsi="Times New Roman" w:eastAsia="黑体"/>
          <w:spacing w:val="0"/>
          <w:sz w:val="32"/>
          <w:szCs w:val="20"/>
          <w:lang w:val="en-US" w:eastAsia="zh-CN"/>
        </w:rPr>
      </w:pPr>
      <w:r>
        <w:rPr>
          <w:rFonts w:ascii="Times New Roman" w:hAnsi="Times New Roman" w:eastAsia="黑体"/>
          <w:spacing w:val="0"/>
          <w:sz w:val="32"/>
          <w:szCs w:val="20"/>
        </w:rPr>
        <w:t>附</w:t>
      </w:r>
      <w:r>
        <w:rPr>
          <w:rFonts w:hint="eastAsia" w:ascii="Times New Roman" w:hAnsi="Times New Roman" w:eastAsia="黑体"/>
          <w:spacing w:val="0"/>
          <w:sz w:val="32"/>
          <w:szCs w:val="20"/>
          <w:lang w:eastAsia="zh-CN"/>
        </w:rPr>
        <w:t>件</w:t>
      </w:r>
      <w:r>
        <w:rPr>
          <w:rFonts w:hint="eastAsia" w:ascii="Times New Roman" w:hAnsi="Times New Roman" w:eastAsia="黑体"/>
          <w:spacing w:val="0"/>
          <w:sz w:val="32"/>
          <w:szCs w:val="20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方正小标宋简体"/>
          <w:spacing w:val="0"/>
          <w:sz w:val="40"/>
          <w:szCs w:val="40"/>
        </w:rPr>
        <w:t xml:space="preserve"> </w:t>
      </w:r>
      <w:r>
        <w:rPr>
          <w:rFonts w:hint="default" w:ascii="Times New Roman" w:hAnsi="Times New Roman" w:eastAsia="方正小标宋简体"/>
          <w:spacing w:val="0"/>
          <w:sz w:val="40"/>
          <w:szCs w:val="40"/>
        </w:rPr>
        <w:t>企业负责人征求意见表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仿宋_GB2312"/>
          <w:spacing w:val="0"/>
          <w:sz w:val="32"/>
          <w:szCs w:val="32"/>
        </w:rPr>
        <w:t>姓    名：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u w:val="none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企业名称：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u w:val="none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none"/>
        </w:rPr>
        <w:t>职务：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none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>生态环境部门意见: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签字人：           （盖章）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>人力资源社会保障部门意见: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签字人：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6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>税务部门意见: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签字人：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8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>市场监管部门意见: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签字人：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9" w:hRule="atLeast"/>
        </w:trPr>
        <w:tc>
          <w:tcPr>
            <w:tcW w:w="9174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>应急管理部门意见:</w:t>
            </w:r>
          </w:p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签字人：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spacing w:val="0"/>
                <w:sz w:val="28"/>
                <w:szCs w:val="28"/>
                <w:u w:val="none"/>
                <w:vertAlign w:val="baseline"/>
              </w:rPr>
              <w:t xml:space="preserve">                                            年  月  日</w:t>
            </w:r>
          </w:p>
        </w:tc>
      </w:tr>
    </w:tbl>
    <w:p>
      <w:pPr>
        <w:spacing w:line="600" w:lineRule="exact"/>
        <w:ind w:left="1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u w:val="none"/>
        </w:rPr>
        <w:t>注：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u w:val="none"/>
        </w:rPr>
        <w:t>推荐人选为企业负责人须填此表。</w:t>
      </w: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pPr>
        <w:ind w:firstLine="1120" w:firstLineChars="400"/>
        <w:rPr>
          <w:rFonts w:hint="eastAsia" w:asci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9232"/>
    <w:rsid w:val="3FDB9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2023-09-28T10:10:00Z</dcterms:created>
  <dc:creator>雨熹 Cisia</dc:creator>
  <cp:lastModifiedBy>雨熹 Cisia</cp:lastModifiedBy>
  <dcterms:modified xsi:type="dcterms:W3CDTF">2023-09-28T10:11:14Z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C92FA2C20B52F08FA8E01465FABA5FAA_41</vt:lpwstr>
  </property>
</Properties>
</file>