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方正小标宋简体"/>
          <w:sz w:val="44"/>
          <w:szCs w:val="44"/>
          <w:lang w:val="en" w:eastAsia="zh-CN"/>
        </w:rPr>
        <w:t>2022年度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创伤中心</w:t>
      </w:r>
      <w:r>
        <w:rPr>
          <w:rFonts w:hint="default" w:ascii="Times New Roman" w:hAnsi="Times New Roman" w:eastAsia="方正小标宋简体" w:cs="方正小标宋简体"/>
          <w:sz w:val="44"/>
          <w:szCs w:val="44"/>
          <w:lang w:val="en" w:eastAsia="zh-CN"/>
        </w:rPr>
        <w:t>认证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（按最终得分排序）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 xml:space="preserve">    </w:t>
      </w:r>
      <w:r>
        <w:rPr>
          <w:rFonts w:hint="eastAsia" w:ascii="Times New Roman" w:hAnsi="Times New Roman" w:eastAsia="黑体" w:cs="黑体"/>
          <w:sz w:val="32"/>
          <w:szCs w:val="32"/>
          <w:lang w:val="en" w:eastAsia="zh-CN"/>
        </w:rPr>
        <w:t>第二批市级创伤中心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西青医院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宝坻区人民医院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静海区医院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北辰区中医医院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泰达医院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东丽医院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市中西医结合医院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宁河区医院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武清区人民医院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天津中医药大学第二附属医院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津南医院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武清区中医医院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" w:eastAsia="zh-CN"/>
        </w:rPr>
        <w:t>第一批区级创伤中心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滨海新区大港医院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" w:eastAsia="zh-CN"/>
        </w:rPr>
        <w:t>2022年度市级创伤中心建设单位</w:t>
      </w:r>
      <w:r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" w:eastAsia="zh-CN"/>
        </w:rPr>
        <w:t>（需参加2023年度认证评价）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滨海新区中医医院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773FA"/>
    <w:rsid w:val="7F5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2023-04-07T11:11:00Z</dcterms:created>
  <dc:creator>雨熹 Cisia</dc:creator>
  <cp:lastModifiedBy>雨熹 Cisia</cp:lastModifiedBy>
  <dcterms:modified xsi:type="dcterms:W3CDTF">2023-04-07T11:11:40Z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3965B05EA3A51B54D9892F644246F346_41</vt:lpwstr>
  </property>
</Properties>
</file>