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jc w:val="both"/>
        <w:rPr>
          <w:rFonts w:hint="default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1</w:t>
      </w:r>
    </w:p>
    <w:p>
      <w:pPr>
        <w:pStyle w:val="3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年新时代健康科普作品征集大赛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  <w:lang w:eastAsia="zh-CN"/>
        </w:rPr>
        <w:t>（天津赛区）</w:t>
      </w:r>
    </w:p>
    <w:p>
      <w:pPr>
        <w:pStyle w:val="3"/>
        <w:bidi w:val="0"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表演类优秀及入围作品名单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一、演讲类优秀及入围作品名单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演讲类优秀作品名单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  <w:lang w:val="en-US" w:eastAsia="zh-CN"/>
        </w:rPr>
        <w:t>《什么是清淡饮食》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讲解人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姜磊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报送单位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天津市北辰区中医医院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（二）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演讲类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入围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  <w:lang w:val="en-US" w:eastAsia="zh-CN"/>
        </w:rPr>
        <w:t>《吃出健康，吃出好身材》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讲解人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贾真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报送单位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</w:pP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二、舞台剧类优秀及入围作品名单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（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）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舞台剧类优秀作品名单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（3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1.《你戒烟没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李伟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天津医科大学第二医院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2.《这事儿不赖我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3.《烫，心急别吃热豆腐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天津医科大学总医院空港医院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天津医科大学总医院空港医院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（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）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舞台剧类入围作品名单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（12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1.《小小起搏器，解决排尿大问题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李伟、张亦弛、董超群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天津医科大学第二医院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2.《让阳光洒进梦乡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3.《假行家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李星、梁欣欣、李兰玉、黄蕊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4.《与遗忘赛跑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天津医科大学总医院空港医院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天津医科大学总医院空港医院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5.《丙肝来袭 爱情告急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6.《用爱守住记忆，痴呆早防早智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杜康丽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天津市环湖医院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7.《“管”理大师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刘洁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8.《生命的拥抱-海姆立克急救法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天津市滨海新区急救分中心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天津市滨海新区急救分中心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9.《“皮炎”风云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刘冬冬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天津市滨海新区中医医院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10.《“疫”战到底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天津市津南区疾病预防控制中心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11.《关注老年骨质疏松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天津市南开区中医医院治未病中心科普团队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天津市南开区中医医院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12.《彩虹的微笑—致青春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表演者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宋晨、张越、张嘉琪、赵浩达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天津市电子信息技师学院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br w:type="page"/>
      </w:r>
    </w:p>
    <w:p>
      <w:pPr>
        <w:pStyle w:val="3"/>
        <w:bidi w:val="0"/>
        <w:spacing w:line="240" w:lineRule="auto"/>
        <w:jc w:val="both"/>
        <w:rPr>
          <w:rFonts w:hint="default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2</w:t>
      </w:r>
    </w:p>
    <w:p>
      <w:pPr>
        <w:pStyle w:val="3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  <w:t>2024年新时代健康科普作品征集大赛（天津赛区）</w:t>
      </w:r>
    </w:p>
    <w:p>
      <w:pPr>
        <w:pStyle w:val="3"/>
        <w:bidi w:val="0"/>
        <w:spacing w:line="240" w:lineRule="auto"/>
        <w:jc w:val="center"/>
        <w:rPr>
          <w:rFonts w:hint="eastAsia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  <w:t>视频类优秀及入围作品名单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微视频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）微视频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1.《近视防控科普歌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2.《青光眼——隐匿的“光明偷盗者”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3.《撑起疫苗的保护伞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丁亚兴，曲江文，郭百慧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4.《避免意外妊娠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于泉、顾嘉、王梦舒、冯丽萍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天津市卫生健康委员会综合服务中心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5.《我是小小接种医生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胡鸿媛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南开区疾病预防控制中心（区卫生监督所）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6.《诸葛小碘穿越记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张丹丹、李文凤、杜宇欣、王洋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7.《120W一针的CAR-T真的有用吗？（粘土动画版）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天津市肿瘤医院空港医院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天津市肿瘤医院空港医院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8.《黄斑变性的预防及自我检测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天津医科大学眼科医院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天津医科大学眼科医院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9.《浆板女孩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天津疾控非传所行为干预科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10.《儿童支原体感染，我们该如何应对？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杨洋、王翠娴、单旭、田万虹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11.《味觉心经（下）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闫忠芳、于娜、张昀懿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天津市安定医院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12.《暴雨洪涝防范需知道！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13.《老人跌倒为什么被称为最后一跤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泰达国际心血管病医院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泰达国际心血管病医院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14.《做自己健康的第一责任人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杨焕静 付洪阳 吴嘉宝 李贝宁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15.《不喝高氟水，预防氟斑牙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李芳、段雅妮、王洋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16.</w:t>
      </w:r>
      <w:r>
        <w:rPr>
          <w:rFonts w:hint="default"/>
          <w:sz w:val="28"/>
          <w:szCs w:val="36"/>
          <w:lang w:val="en-US" w:eastAsia="zh-CN"/>
        </w:rPr>
        <w:t>《母性情绪之谜：产后抑郁的深度解读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李洁、于娜、张昀懿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天津市安定医院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（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）微视频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类入围作品名单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（37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1.《近视了不肯戴眼镜，后果有多可怕？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2.《肠癌手术后 两招摆脱“尴尬癌”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天津医科大学肿瘤医院党委宣传处、结直肠肿瘤科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3.《35岁以后怀孕的女性为什么算高危孕妇？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冯丽萍、顾嘉、于泉、王梦舒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天津市卫生健康委员会综合服务中心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4.《防控宫颈癌的底层逻辑，不只是打疫苗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天津医科大学肿瘤医院党委宣传处、健康管理中心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5.《“疼痛之王”并非无法可解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天津医科大学肿瘤医院党委宣传处、疼痛治疗科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天津医科大学肿瘤医院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6.《营养知识误区“大排雷”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7.《3个“20”=肺癌高危人群！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天津医科大学肿瘤医院党委宣传处、肺部肿瘤科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天津医科大学肿瘤医院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8.《40+女性防范乳腺癌，可把这项检查作为常规体检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天津医科大学肿瘤医院党委宣传处、乳腺影像诊断科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天津医科大学肿瘤医院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9.《肿瘤是怎么发生的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天津市肿瘤医院空港医院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天津市肿瘤医院空港医院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10.《爱眼护眼拥抱美好未来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李立群、葛睿智、张世婧、刘艳杰、吉璐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红桥区疾控中心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11.《小儿秋季腹泻 警惕轮状病毒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杨洋、王翠娴、单旭、田万虹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12.《远离脊柱弯曲异常 呵护生命脊梁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徐渴、张献伟、刘忠慧、孙志颖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13.《远离家装污染 科学守护健康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吴妍、王玉雯、于浩、崔玉山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14.《一日生活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天津疾控非传所行为干预科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15.《卒中跌倒，科学管理，做个快乐的不倒翁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吴琼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天津市泰达医院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16.《抗阻运动是不是必须要去健身房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高皓宇 杨焕静 付洪阳 范艳君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17.《掌握必备的健康技能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高皓宇 杨焕静 付洪阳 范艳君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18.《骨结核传染吗？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唐亮、王翠娴、单旭、田万虹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19.《什么是洗肺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叶静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20.《1分钟带你快速区分流感、新冠、支原体肺炎！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全英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天津市滨海新区中医医院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21.《防艾小哪吒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武子明、柳忠泉、柏建芸、刘轶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22.《疾控科普正能量-思趣小讲堂（带你认识诺如病毒）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程思、刘锐、李琳、纪学悦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23.《幼儿眼功八法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天津市宁河区第四幼儿园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天津市宁河区教育局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24.《健康睡眠，人人共享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刘子健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天津市安定医院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25.《寒潮来袭，小心脑卒中！如何判断脑卒中的发生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天津市卫生健康促进中心新媒体室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26.《被“硬控”的151分钟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曹毅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天津市职业大学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27.《糖皮质激素您了解吗？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邵红霞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28.《孩子得呼吸道疾病时，出现哪些症状需要及时就医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天津市卫生健康促进中心新媒体室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29.《门诊就医如何预防跌倒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郭省莉，肖莉，郭路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天津市第一中心医院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30.《糖尿病患者家庭自测毛细血管血糖的方法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王茹、王梦竹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天津市东丽区华明社区卫生服务中心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31.《结核潜伏感染是什么？它传染吗？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刘国威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32.《警惕口腔不良习惯，守护孩子们的笑容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杨子靓，李家宁，徐婷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天津医科大学口腔医院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33.《儿童视觉发育规律与眼保健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万梦梦、于思倩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天津市南开区华苑街社区卫 生服务中心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34.《沉浸式探密伽玛刀治疗全过程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天津市环湖医院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天津市环湖医院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35.《中药材科普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天津市河西区全运村小学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天津市河西区全运村小学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36.《“1分钟了解青春期”系列短视频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张添铭，张志红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天津市医药科学研究所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37.</w:t>
      </w:r>
      <w:r>
        <w:rPr>
          <w:rFonts w:hint="default"/>
          <w:sz w:val="28"/>
          <w:szCs w:val="36"/>
          <w:lang w:val="en-US" w:eastAsia="zh-CN"/>
        </w:rPr>
        <w:t>《挺起胸膛，做民族脊梁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王菲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长视频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）长视频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优秀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1.</w:t>
      </w:r>
      <w:r>
        <w:rPr>
          <w:rFonts w:hint="default"/>
          <w:sz w:val="28"/>
          <w:szCs w:val="36"/>
          <w:lang w:val="en-US" w:eastAsia="zh-CN"/>
        </w:rPr>
        <w:t>《肿瘤患者补充营养要重时机、避误区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天津医科大学肿瘤医院党委宣传处、营养科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（二）长视频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入围作品名单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1.《明眸传之千斛明珠美目盼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2.《聚焦儿童青少年肥胖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刘晶,王英博,崔欣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天津市南开区中医医院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3.《孕产期如何运动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邱晓媛，谢婉莹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天津市中心妇产科医院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4.《头颈肿瘤科专题片——毫厘之间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天津市肿瘤医院空港医院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天津市肿瘤医院空港医院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5.《拥抱健康，了解“哮喘”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马晖 许正旭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天津市胸科医院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电视栏目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）电视栏目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优秀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1.《健康直播间：说药解方——六味地黄丸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天津广播电视台都市频道《健康直播间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栏目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天津广播电视台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（二）电视栏目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入围</w:t>
      </w:r>
      <w:r>
        <w:rPr>
          <w:rFonts w:hint="default" w:ascii="华文仿宋" w:hAnsi="华文仿宋" w:eastAsia="华文仿宋" w:cs="华文仿宋"/>
          <w:b/>
          <w:bCs/>
          <w:sz w:val="28"/>
          <w:szCs w:val="36"/>
          <w:lang w:val="en-US" w:eastAsia="zh-CN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1.《“津”牌养老之嵌入式服务的现状与未来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天津广播电视台都市频道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天津广播电视台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2.《健康直播间：世界脊柱健康日特别节目 关爱脊柱 少走“弯”路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天津广播电视台都市频道《健康直播间</w:t>
      </w:r>
      <w:r>
        <w:rPr>
          <w:rFonts w:hint="eastAsia"/>
          <w:sz w:val="28"/>
          <w:szCs w:val="36"/>
          <w:lang w:val="en-US" w:eastAsia="zh-CN"/>
        </w:rPr>
        <w:t>》</w:t>
      </w:r>
      <w:r>
        <w:rPr>
          <w:rFonts w:hint="default"/>
          <w:sz w:val="28"/>
          <w:szCs w:val="36"/>
          <w:lang w:val="en-US" w:eastAsia="zh-CN"/>
        </w:rPr>
        <w:t>栏目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天津广播电视台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br w:type="page"/>
      </w:r>
    </w:p>
    <w:p>
      <w:pPr>
        <w:pStyle w:val="3"/>
        <w:bidi w:val="0"/>
        <w:spacing w:line="240" w:lineRule="auto"/>
        <w:jc w:val="both"/>
        <w:rPr>
          <w:rFonts w:hint="default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3</w:t>
      </w:r>
    </w:p>
    <w:p>
      <w:pPr>
        <w:pStyle w:val="3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  <w:t>2024年新时代健康科普作品征集大赛（天津赛区）</w:t>
      </w:r>
    </w:p>
    <w:p>
      <w:pPr>
        <w:pStyle w:val="3"/>
        <w:bidi w:val="0"/>
        <w:spacing w:line="240" w:lineRule="auto"/>
        <w:jc w:val="center"/>
        <w:rPr>
          <w:rFonts w:hint="eastAsia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  <w:t>音频类优秀及入围作品名单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音频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1.《“天津二伯”肝炎防治健康科普音频系列剧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赵莹、吴伟慎、何海艳、王永馨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default"/>
          <w:sz w:val="28"/>
          <w:szCs w:val="36"/>
          <w:lang w:val="en-US" w:eastAsia="zh-CN"/>
        </w:rPr>
        <w:t>.《生命之河受阻：颈动脉狭窄的真相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张禹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二、音频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入围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default"/>
          <w:sz w:val="28"/>
          <w:szCs w:val="36"/>
          <w:lang w:val="en-US" w:eastAsia="zh-CN"/>
        </w:rPr>
        <w:t>.《女性纷纷“中招”，乳腺增生如何防？（一）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天津市卫生健康促进中心新媒体室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default"/>
          <w:sz w:val="28"/>
          <w:szCs w:val="36"/>
          <w:lang w:val="en-US" w:eastAsia="zh-CN"/>
        </w:rPr>
        <w:t>.《女性纷纷“中招”，乳腺增生如何防？（二）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天津市卫生健康促进中心新媒体室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default"/>
          <w:sz w:val="28"/>
          <w:szCs w:val="36"/>
          <w:lang w:val="en-US" w:eastAsia="zh-CN"/>
        </w:rPr>
        <w:t>.《无“幽”无虑，快乐加倍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郭筱筱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default"/>
          <w:sz w:val="28"/>
          <w:szCs w:val="36"/>
          <w:lang w:val="en-US" w:eastAsia="zh-CN"/>
        </w:rPr>
        <w:t>.《呵护盆底健康，享受幸福生活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天津市第一中心医院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天津市第一中心医院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default"/>
          <w:sz w:val="28"/>
          <w:szCs w:val="36"/>
          <w:lang w:val="en-US" w:eastAsia="zh-CN"/>
        </w:rPr>
        <w:t>.《关注帕金森 让生命不再“颤抖”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徐耀华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br w:type="page"/>
      </w:r>
    </w:p>
    <w:p>
      <w:pPr>
        <w:pStyle w:val="3"/>
        <w:bidi w:val="0"/>
        <w:spacing w:line="240" w:lineRule="auto"/>
        <w:jc w:val="both"/>
        <w:rPr>
          <w:rFonts w:hint="default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4</w:t>
      </w:r>
    </w:p>
    <w:p>
      <w:pPr>
        <w:pStyle w:val="3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  <w:t>2024年新时代健康科普作品征集大赛（天津赛区）</w:t>
      </w:r>
    </w:p>
    <w:p>
      <w:pPr>
        <w:pStyle w:val="3"/>
        <w:bidi w:val="0"/>
        <w:spacing w:line="240" w:lineRule="auto"/>
        <w:jc w:val="center"/>
        <w:rPr>
          <w:rFonts w:hint="eastAsia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2"/>
          <w:lang w:val="en-US" w:eastAsia="zh-CN" w:bidi="ar-SA"/>
        </w:rPr>
        <w:t>图文类优秀及入围作品名单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科普图书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类入围作品名单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《听医生说产后那些事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天津市滨海新区妇幼保健计划生育服务中心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天津市滨海新区妇幼保健计划生育服务中心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科普文章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）科普文章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优秀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1.《得癌症后暴瘦？营养要跟上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 营养科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default"/>
          <w:sz w:val="28"/>
          <w:szCs w:val="36"/>
          <w:lang w:val="en-US" w:eastAsia="zh-CN"/>
        </w:rPr>
        <w:t>.《孕期和哺乳期如何应对流感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崔洪艳，谢婉莹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天津市中心妇产科医院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default"/>
          <w:sz w:val="28"/>
          <w:szCs w:val="36"/>
          <w:lang w:val="en-US" w:eastAsia="zh-CN"/>
        </w:rPr>
        <w:t>.《养阴利咽胖大海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张丹丹，冯鑫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</w:t>
      </w: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t>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天津市天津医院</w:t>
      </w:r>
    </w:p>
    <w:p>
      <w:pPr>
        <w:rPr>
          <w:rFonts w:hint="eastAsia" w:eastAsia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（二）科普文章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入围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1.《识别遗传性肿瘤 请记住“3、2、1”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刘俊田、魏丽娟、杨子佳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2.《放疗不再“杀敌一千，自伤八百”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天津医科大学肿瘤医院放射治疗科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3.《【海河科普|关注生长发育】第一期：什么是骨龄？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任文娟 马龙艳 王翠娴 田万虹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4.《【海河科普|关注生长发育】第二期：什么是矮小？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任文娟 马龙艳 王翠娴 田万虹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5.《内镜探查 消化道肿瘤的“金标准”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周德俊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6.《关于甲状腺肿瘤的十大热点问题，天肿专家为您解读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天津医科大学肿瘤医院甲状腺颈部肿瘤科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7.《“筋疙瘩”快速长大警惕是肉瘤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廖智超 周妍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天津医科大学肿瘤医院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8.《孕妈遇上流感，该如何应对？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戴士敏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天津市海河医院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9.《结直肠癌高发 筛重于治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孔大陆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天津医科大学肿瘤医院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10.《防治甲状腺疾病，这些知识要记牢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天津市人民医院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天津市人民医院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11.《当化疗药物杀灭了血小板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单丹丹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中国医学科学院血液病医院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12.《“胃”中探险：揭秘幽门螺旋杆菌的“潜伏术”与“防身术”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冀莎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天津市第一中心医院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13.</w:t>
      </w:r>
      <w:r>
        <w:rPr>
          <w:rFonts w:hint="default"/>
          <w:sz w:val="28"/>
          <w:szCs w:val="36"/>
          <w:lang w:val="en-US" w:eastAsia="zh-CN"/>
        </w:rPr>
        <w:t>《查出肺结节不必太恐慌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作者：</w:t>
      </w:r>
      <w:r>
        <w:rPr>
          <w:rFonts w:hint="default"/>
          <w:sz w:val="28"/>
          <w:szCs w:val="36"/>
          <w:lang w:val="en-US" w:eastAsia="zh-CN"/>
        </w:rPr>
        <w:t>赵晓亮、周妍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 xml:space="preserve">天津医科大学肿瘤医院 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手册折页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）手册折页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优秀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1.《健康科普宣传折页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天津市急救中心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天津市急救中心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2.《减油、增豆、加奶核心信息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非传染性疾病预防控制科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南开区疾病预防控制中心（区卫生监督所）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3.《口腔健康知识——儿童牙齿的相关知识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4.《疫苗小讲堂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张颖，曲江文，陈伟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 w:eastAsia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（二）手册折页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入围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1.《守护脑血管健康——脑卒中识别与预防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王冬芮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2.《高血压脑出血——关爱老年健康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刘娇娇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3.《口腔健康知识——种植牙的相关知识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4.《口腔健康知识——假牙修复的相关知识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5.《口腔健康知识——牙齿矫正的相关知识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6.《口腔健康知识——牙周病的相关知识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天津市口腔医院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7.《艾滋病预防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郑雅静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南开区疾病预防控制中心（区卫生监督所）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8.《膳食新指南，健康常相伴！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9.《关注儿童青少年健康 用爱托起明天的太阳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刘明法、田薇、杨叶、齐子杰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天津市滨海新区疾病预防控制中心（天津市滨海新区卫生监督所）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10.《学健康知识 做健康快乐老年人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刘爽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嘉陵道街社区卫生服务中心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11.《中医养生-常用养生保健简易方法（年历）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健康教育科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南开区疾病预防控制中心（区卫生监督所）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12.《健康教育宣传栏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健康教育科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南开区疾病预防控制中心（区卫生监督所）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13.《吃出希望——关注神经性厌食症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天津市安定医院营养科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天津市安定医院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14.《轻松无“幽”  药师来帮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司楠 刘阳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泰达医院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15.《健康误区，别中招！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16.《婚前检查那些事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王梦舒、顾嘉、冯丽萍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天津市卫生健康委员会综合服务中心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四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一图读懂（长图）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类优秀及入围作品名单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）一图读懂（长图）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优秀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1.《脊柱之道：护航生命线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王婉仪、李欣恬、孟令莹、夏青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天津中医药大学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2.《肌不可失，失可再来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刘原菲、刘梦瑶、夏青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天津中医药大学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3.《一图读懂丨焦虑症≠胡思乱想 ，5个方法缓解焦虑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天津市卫生健康促进中心新媒体室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4.《注意！全城通缉令下达流感病毒速速束手就擒（一）（二）（三）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严方喆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 w:eastAsia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（二）一图读懂（长图）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入围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1.《超实用！一图读懂血常规检验报告单！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天津市卫生健康促进中心新媒体室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2.《爱眼月报——近视防控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3.《戒烟六步法：迈向健康新生活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张慧捷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4.《脑卒中患者匀浆膳科普手册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天津市第三中心医院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天津市第三中心医院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5.《骨质疏松：“疏”了骨骼，更输了健康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夏青，李耀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天津中医药大学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6.《看过来！如何预防儿童蛀牙？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梁缘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天津医科大学总医院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7.《重塑青春脊柱--像小树一样挺拔成长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雷彩虹、宝音奥雷、杨凯鸣、夏青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天津中医药大学医学技术学院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8.《远离近视，从我做起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天津市中西医结合医院·南开医院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天津市中西医结合医院·南开医院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9.《爱眼月报——老花眼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天津市眼科医院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10.《一图看懂便秘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王宏梅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天津市胸科医院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11.《贫血不用慌营养来护航-贫血肿瘤患者的营养治疗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天津市第三中心医院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天津市第三中心医院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12.《疾病小百科-区分支原体、细菌、病毒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卢婷婷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五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海报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类入围作品名单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名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1.《室内空气污染，来源、危害与预防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吴妍、张经纬、崔玉山、冯宝佳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天津市疾病预防控制中心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2.《抑郁君，“滚”出地球——系列海报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李闻博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天津中医药大学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3.《二手烟的危害，你知道有多可怕吗？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天津市滨海新区卫生健康促进中心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4.《这是一本可以打开健康通道的日历</w:t>
      </w:r>
      <w:r>
        <w:rPr>
          <w:rFonts w:hint="eastAsia"/>
          <w:sz w:val="28"/>
          <w:szCs w:val="36"/>
          <w:lang w:val="en-US" w:eastAsia="zh-CN"/>
        </w:rPr>
        <w:t>》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制作单位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天津市中西医结合医院·南开医院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报送</w:t>
      </w:r>
      <w:r>
        <w:rPr>
          <w:rFonts w:hint="default"/>
          <w:sz w:val="28"/>
          <w:szCs w:val="36"/>
          <w:lang w:val="en-US" w:eastAsia="zh-CN"/>
        </w:rPr>
        <w:t>单位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天津市中西医结合医院·南开医院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FjZTgwMGJiOTk4OGExNGQ2ZjlkMTllNTEwODQifQ=="/>
  </w:docVars>
  <w:rsids>
    <w:rsidRoot w:val="FF8F7D08"/>
    <w:rsid w:val="11B702B2"/>
    <w:rsid w:val="177B830F"/>
    <w:rsid w:val="1FF7D06D"/>
    <w:rsid w:val="25F02133"/>
    <w:rsid w:val="27FA0271"/>
    <w:rsid w:val="286D6A7A"/>
    <w:rsid w:val="2F7FAF32"/>
    <w:rsid w:val="2FDE4C82"/>
    <w:rsid w:val="3BFC9823"/>
    <w:rsid w:val="3DFD9540"/>
    <w:rsid w:val="3E1DB967"/>
    <w:rsid w:val="3F377179"/>
    <w:rsid w:val="3F390C48"/>
    <w:rsid w:val="3FF970F3"/>
    <w:rsid w:val="4BF722E1"/>
    <w:rsid w:val="4EBF8A4F"/>
    <w:rsid w:val="6B2F9E9A"/>
    <w:rsid w:val="6BFD4084"/>
    <w:rsid w:val="6DFE2173"/>
    <w:rsid w:val="6E4590CD"/>
    <w:rsid w:val="6F5F0980"/>
    <w:rsid w:val="71FF22E3"/>
    <w:rsid w:val="75FF1B78"/>
    <w:rsid w:val="777F74E0"/>
    <w:rsid w:val="79F7FA04"/>
    <w:rsid w:val="7B9EA199"/>
    <w:rsid w:val="7BE91DB6"/>
    <w:rsid w:val="7BFFEC2D"/>
    <w:rsid w:val="7FCC539A"/>
    <w:rsid w:val="B5FF51F9"/>
    <w:rsid w:val="BBB356C1"/>
    <w:rsid w:val="BDD6403E"/>
    <w:rsid w:val="BEFE38DC"/>
    <w:rsid w:val="BFF60DD8"/>
    <w:rsid w:val="DE9B9856"/>
    <w:rsid w:val="DFF254D7"/>
    <w:rsid w:val="DFFD905F"/>
    <w:rsid w:val="DFFF6758"/>
    <w:rsid w:val="E39E84DC"/>
    <w:rsid w:val="E6EDF7D7"/>
    <w:rsid w:val="EABDE9A8"/>
    <w:rsid w:val="EBBD9926"/>
    <w:rsid w:val="EDFF88C6"/>
    <w:rsid w:val="EFCF2D75"/>
    <w:rsid w:val="F1EE7A07"/>
    <w:rsid w:val="F6D7F4BD"/>
    <w:rsid w:val="F7F71EB6"/>
    <w:rsid w:val="FAEEA4F0"/>
    <w:rsid w:val="FB5F4157"/>
    <w:rsid w:val="FBCF3C65"/>
    <w:rsid w:val="FBDF77C1"/>
    <w:rsid w:val="FDFBE7D1"/>
    <w:rsid w:val="FDFEBBDB"/>
    <w:rsid w:val="FDFF90BF"/>
    <w:rsid w:val="FEF8E561"/>
    <w:rsid w:val="FEF9F53A"/>
    <w:rsid w:val="FF7A3728"/>
    <w:rsid w:val="FF8F7D08"/>
    <w:rsid w:val="FF9FDCC8"/>
    <w:rsid w:val="FFA0B795"/>
    <w:rsid w:val="FFBAE64B"/>
    <w:rsid w:val="FFFC13D4"/>
    <w:rsid w:val="FFFC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7073</Words>
  <Characters>7319</Characters>
  <Lines>0</Lines>
  <Paragraphs>0</Paragraphs>
  <TotalTime>1</TotalTime>
  <ScaleCrop>false</ScaleCrop>
  <LinksUpToDate>false</LinksUpToDate>
  <CharactersWithSpaces>7363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2024-08-18T09:22:00Z</dcterms:created>
  <dc:creator>user</dc:creator>
  <cp:lastModifiedBy>wanghui</cp:lastModifiedBy>
  <dcterms:modified xsi:type="dcterms:W3CDTF">2024-09-03T14:37:24Z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CD588F94920742D2B6A47BDA1692DF9E_13</vt:lpwstr>
  </property>
</Properties>
</file>