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拟评审医院名单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（排序不分先后）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天津市第一中心医院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天津市人民医院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天津市第三中心医院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Style w:val="5"/>
          <w:rFonts w:hint="default" w:ascii="Times New Roman" w:hAnsi="Times New Roman" w:eastAsia="仿宋_GB2312" w:cs="Times New Roman"/>
          <w:i w:val="0"/>
          <w:color w:val="auto"/>
          <w:sz w:val="32"/>
          <w:szCs w:val="32"/>
          <w:u w:val="none"/>
          <w:lang w:val="en-US" w:eastAsia="zh-CN" w:bidi="ar"/>
        </w:rPr>
        <w:t>天津市第四中心医院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天津市天津医院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天津市肿瘤医院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天津市儿童医院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center"/>
        <w:rPr>
          <w:rStyle w:val="5"/>
          <w:rFonts w:hint="default" w:ascii="Times New Roman" w:hAnsi="Times New Roman" w:eastAsia="仿宋_GB2312" w:cs="Times New Roman"/>
          <w:i w:val="0"/>
          <w:color w:val="auto"/>
          <w:sz w:val="32"/>
          <w:szCs w:val="32"/>
          <w:u w:val="none"/>
          <w:lang w:val="en-US" w:eastAsia="zh-CN" w:bidi="ar"/>
        </w:rPr>
      </w:pPr>
      <w:r>
        <w:rPr>
          <w:rStyle w:val="5"/>
          <w:rFonts w:hint="default" w:ascii="Times New Roman" w:hAnsi="Times New Roman" w:eastAsia="仿宋_GB2312" w:cs="Times New Roman"/>
          <w:i w:val="0"/>
          <w:color w:val="auto"/>
          <w:sz w:val="32"/>
          <w:szCs w:val="32"/>
          <w:u w:val="none"/>
          <w:lang w:val="en-US" w:eastAsia="zh-CN" w:bidi="ar"/>
        </w:rPr>
        <w:t xml:space="preserve">    天津市中心妇产科医院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center"/>
        <w:rPr>
          <w:rStyle w:val="5"/>
          <w:rFonts w:hint="default" w:ascii="Times New Roman" w:hAnsi="Times New Roman" w:eastAsia="仿宋_GB2312" w:cs="Times New Roman"/>
          <w:i w:val="0"/>
          <w:color w:val="auto"/>
          <w:sz w:val="32"/>
          <w:szCs w:val="32"/>
          <w:u w:val="none"/>
          <w:lang w:val="en-US" w:eastAsia="zh-CN" w:bidi="ar"/>
        </w:rPr>
      </w:pPr>
      <w:r>
        <w:rPr>
          <w:rStyle w:val="5"/>
          <w:rFonts w:hint="default" w:ascii="Times New Roman" w:hAnsi="Times New Roman" w:eastAsia="仿宋_GB2312" w:cs="Times New Roman"/>
          <w:i w:val="0"/>
          <w:color w:val="auto"/>
          <w:sz w:val="32"/>
          <w:szCs w:val="32"/>
          <w:u w:val="none"/>
          <w:lang w:val="en-US" w:eastAsia="zh-CN" w:bidi="ar"/>
        </w:rPr>
        <w:t xml:space="preserve">    天津市环湖医院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center"/>
        <w:rPr>
          <w:rStyle w:val="5"/>
          <w:rFonts w:hint="default" w:ascii="Times New Roman" w:hAnsi="Times New Roman" w:eastAsia="仿宋_GB2312" w:cs="Times New Roman"/>
          <w:i w:val="0"/>
          <w:color w:val="auto"/>
          <w:sz w:val="32"/>
          <w:szCs w:val="32"/>
          <w:u w:val="none"/>
          <w:lang w:val="en-US" w:eastAsia="zh-CN" w:bidi="ar"/>
        </w:rPr>
      </w:pPr>
      <w:r>
        <w:rPr>
          <w:rStyle w:val="5"/>
          <w:rFonts w:hint="default" w:ascii="Times New Roman" w:hAnsi="Times New Roman" w:eastAsia="仿宋_GB2312" w:cs="Times New Roman"/>
          <w:i w:val="0"/>
          <w:color w:val="auto"/>
          <w:sz w:val="32"/>
          <w:szCs w:val="32"/>
          <w:u w:val="none"/>
          <w:lang w:val="en-US" w:eastAsia="zh-CN" w:bidi="ar"/>
        </w:rPr>
        <w:t xml:space="preserve">    天津市第二人民医院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center"/>
        <w:rPr>
          <w:rStyle w:val="5"/>
          <w:rFonts w:hint="default" w:ascii="Times New Roman" w:hAnsi="Times New Roman" w:eastAsia="仿宋_GB2312" w:cs="Times New Roman"/>
          <w:i w:val="0"/>
          <w:color w:val="auto"/>
          <w:sz w:val="32"/>
          <w:szCs w:val="32"/>
          <w:u w:val="none"/>
          <w:lang w:val="en-US" w:eastAsia="zh-CN" w:bidi="ar"/>
        </w:rPr>
      </w:pPr>
      <w:r>
        <w:rPr>
          <w:rStyle w:val="5"/>
          <w:rFonts w:hint="default" w:ascii="Times New Roman" w:hAnsi="Times New Roman" w:eastAsia="仿宋_GB2312" w:cs="Times New Roman"/>
          <w:i w:val="0"/>
          <w:color w:val="auto"/>
          <w:sz w:val="32"/>
          <w:szCs w:val="32"/>
          <w:u w:val="none"/>
          <w:lang w:val="en-US" w:eastAsia="zh-CN" w:bidi="ar"/>
        </w:rPr>
        <w:t xml:space="preserve">    天津市安定医院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center"/>
        <w:rPr>
          <w:rStyle w:val="5"/>
          <w:rFonts w:hint="default" w:ascii="Times New Roman" w:hAnsi="Times New Roman" w:eastAsia="仿宋_GB2312" w:cs="Times New Roman"/>
          <w:i w:val="0"/>
          <w:color w:val="auto"/>
          <w:sz w:val="32"/>
          <w:szCs w:val="32"/>
          <w:u w:val="none"/>
          <w:lang w:val="en-US" w:eastAsia="zh-CN" w:bidi="ar"/>
        </w:rPr>
      </w:pPr>
      <w:r>
        <w:rPr>
          <w:rStyle w:val="5"/>
          <w:rFonts w:hint="default" w:ascii="Times New Roman" w:hAnsi="Times New Roman" w:eastAsia="仿宋_GB2312" w:cs="Times New Roman"/>
          <w:i w:val="0"/>
          <w:color w:val="auto"/>
          <w:sz w:val="32"/>
          <w:szCs w:val="32"/>
          <w:u w:val="none"/>
          <w:lang w:val="en-US" w:eastAsia="zh-CN" w:bidi="ar"/>
        </w:rPr>
        <w:t xml:space="preserve">    天津市口腔医院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Style w:val="5"/>
          <w:rFonts w:hint="default" w:ascii="Times New Roman" w:hAnsi="Times New Roman" w:eastAsia="仿宋_GB2312" w:cs="Times New Roman"/>
          <w:i w:val="0"/>
          <w:color w:val="auto"/>
          <w:sz w:val="32"/>
          <w:szCs w:val="32"/>
          <w:u w:val="none"/>
          <w:lang w:val="en-US" w:eastAsia="zh-CN" w:bidi="ar"/>
        </w:rPr>
        <w:t xml:space="preserve">    天津市眼科医院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中国医学科学院血液病医院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left"/>
        <w:textAlignment w:val="center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天津医科大学第二医院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left"/>
        <w:textAlignment w:val="center"/>
        <w:rPr>
          <w:rStyle w:val="5"/>
          <w:rFonts w:hint="default" w:ascii="Times New Roman" w:hAnsi="Times New Roman" w:eastAsia="仿宋_GB2312" w:cs="Times New Roman"/>
          <w:i w:val="0"/>
          <w:color w:val="auto"/>
          <w:sz w:val="32"/>
          <w:szCs w:val="32"/>
          <w:u w:val="none"/>
          <w:lang w:val="en-US" w:eastAsia="zh-CN" w:bidi="ar"/>
        </w:rPr>
      </w:pPr>
      <w:r>
        <w:rPr>
          <w:rStyle w:val="5"/>
          <w:rFonts w:hint="default" w:ascii="Times New Roman" w:hAnsi="Times New Roman" w:eastAsia="仿宋_GB2312" w:cs="Times New Roman"/>
          <w:i w:val="0"/>
          <w:color w:val="auto"/>
          <w:sz w:val="32"/>
          <w:szCs w:val="32"/>
          <w:u w:val="none"/>
          <w:lang w:val="en-US" w:eastAsia="zh-CN" w:bidi="ar"/>
        </w:rPr>
        <w:t>天津医科大学口腔医院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center"/>
        <w:rPr>
          <w:rStyle w:val="5"/>
          <w:rFonts w:hint="default" w:ascii="Times New Roman" w:hAnsi="Times New Roman" w:eastAsia="仿宋_GB2312" w:cs="Times New Roman"/>
          <w:i w:val="0"/>
          <w:strike/>
          <w:dstrike w:val="0"/>
          <w:color w:val="auto"/>
          <w:sz w:val="32"/>
          <w:szCs w:val="32"/>
          <w:u w:val="none"/>
          <w:lang w:val="en-US" w:eastAsia="zh-CN" w:bidi="ar"/>
        </w:rPr>
      </w:pPr>
      <w:r>
        <w:rPr>
          <w:rStyle w:val="5"/>
          <w:rFonts w:hint="default" w:ascii="Times New Roman" w:hAnsi="Times New Roman" w:eastAsia="仿宋_GB2312" w:cs="Times New Roman"/>
          <w:i w:val="0"/>
          <w:color w:val="auto"/>
          <w:sz w:val="32"/>
          <w:szCs w:val="32"/>
          <w:u w:val="none"/>
          <w:lang w:val="en-US" w:eastAsia="zh-CN" w:bidi="ar"/>
        </w:rPr>
        <w:t xml:space="preserve">    天津医科大学眼科医院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center"/>
        <w:rPr>
          <w:rStyle w:val="5"/>
          <w:rFonts w:hint="default" w:ascii="Times New Roman" w:hAnsi="Times New Roman" w:eastAsia="仿宋_GB2312" w:cs="Times New Roman"/>
          <w:i w:val="0"/>
          <w:color w:val="auto"/>
          <w:sz w:val="32"/>
          <w:szCs w:val="32"/>
          <w:u w:val="none"/>
          <w:lang w:val="en-US" w:eastAsia="zh-CN" w:bidi="ar"/>
        </w:rPr>
      </w:pPr>
      <w:r>
        <w:rPr>
          <w:rStyle w:val="5"/>
          <w:rFonts w:hint="default" w:ascii="Times New Roman" w:hAnsi="Times New Roman" w:eastAsia="仿宋_GB2312" w:cs="Times New Roman"/>
          <w:i w:val="0"/>
          <w:color w:val="auto"/>
          <w:sz w:val="32"/>
          <w:szCs w:val="32"/>
          <w:u w:val="none"/>
          <w:lang w:val="en-US" w:eastAsia="zh-CN" w:bidi="ar"/>
        </w:rPr>
        <w:t xml:space="preserve">    天津市民政局安宁医院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center"/>
        <w:rPr>
          <w:rStyle w:val="5"/>
          <w:rFonts w:hint="default" w:ascii="Times New Roman" w:hAnsi="Times New Roman" w:eastAsia="仿宋_GB2312" w:cs="Times New Roman"/>
          <w:i w:val="0"/>
          <w:color w:val="auto"/>
          <w:sz w:val="32"/>
          <w:szCs w:val="32"/>
          <w:u w:val="none"/>
          <w:lang w:val="en-US" w:eastAsia="zh-CN" w:bidi="ar"/>
        </w:rPr>
      </w:pPr>
      <w:r>
        <w:rPr>
          <w:rStyle w:val="5"/>
          <w:rFonts w:hint="default" w:ascii="Times New Roman" w:hAnsi="Times New Roman" w:eastAsia="仿宋_GB2312" w:cs="Times New Roman"/>
          <w:i w:val="0"/>
          <w:color w:val="auto"/>
          <w:sz w:val="32"/>
          <w:szCs w:val="32"/>
          <w:u w:val="none"/>
          <w:lang w:val="en-US" w:eastAsia="zh-CN" w:bidi="ar"/>
        </w:rPr>
        <w:t xml:space="preserve">    天津市第五中心医院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left"/>
        <w:textAlignment w:val="center"/>
        <w:rPr>
          <w:rStyle w:val="5"/>
          <w:rFonts w:hint="default" w:ascii="Times New Roman" w:hAnsi="Times New Roman" w:eastAsia="仿宋_GB2312" w:cs="Times New Roman"/>
          <w:i w:val="0"/>
          <w:color w:val="auto"/>
          <w:sz w:val="32"/>
          <w:szCs w:val="32"/>
          <w:u w:val="none"/>
          <w:lang w:val="en-US" w:eastAsia="zh-CN" w:bidi="ar"/>
        </w:rPr>
      </w:pPr>
      <w:r>
        <w:rPr>
          <w:rStyle w:val="5"/>
          <w:rFonts w:hint="default" w:ascii="Times New Roman" w:hAnsi="Times New Roman" w:eastAsia="仿宋_GB2312" w:cs="Times New Roman"/>
          <w:i w:val="0"/>
          <w:color w:val="auto"/>
          <w:sz w:val="32"/>
          <w:szCs w:val="32"/>
          <w:u w:val="none"/>
          <w:lang w:val="en-US" w:eastAsia="zh-CN" w:bidi="ar"/>
        </w:rPr>
        <w:t>天津市泰达医院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left"/>
        <w:textAlignment w:val="center"/>
        <w:rPr>
          <w:rStyle w:val="5"/>
          <w:rFonts w:hint="default" w:ascii="Times New Roman" w:hAnsi="Times New Roman" w:eastAsia="仿宋_GB2312" w:cs="Times New Roman"/>
          <w:i w:val="0"/>
          <w:color w:val="auto"/>
          <w:sz w:val="32"/>
          <w:szCs w:val="32"/>
          <w:u w:val="none"/>
          <w:lang w:val="en-US" w:eastAsia="zh-CN" w:bidi="ar"/>
        </w:rPr>
      </w:pPr>
      <w:r>
        <w:rPr>
          <w:rStyle w:val="5"/>
          <w:rFonts w:hint="default" w:ascii="Times New Roman" w:hAnsi="Times New Roman" w:eastAsia="仿宋_GB2312" w:cs="Times New Roman"/>
          <w:i w:val="0"/>
          <w:color w:val="auto"/>
          <w:sz w:val="32"/>
          <w:szCs w:val="32"/>
          <w:u w:val="none"/>
          <w:lang w:val="en-US" w:eastAsia="zh-CN" w:bidi="ar"/>
        </w:rPr>
        <w:t>泰达国际心血管病医院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left"/>
        <w:textAlignment w:val="center"/>
        <w:rPr>
          <w:rStyle w:val="5"/>
          <w:rFonts w:hint="default" w:ascii="Times New Roman" w:hAnsi="Times New Roman" w:eastAsia="仿宋_GB2312" w:cs="Times New Roman"/>
          <w:i w:val="0"/>
          <w:color w:val="auto"/>
          <w:sz w:val="32"/>
          <w:szCs w:val="32"/>
          <w:u w:val="none"/>
          <w:lang w:val="en-US" w:eastAsia="zh-CN" w:bidi="ar"/>
        </w:rPr>
      </w:pPr>
      <w:r>
        <w:rPr>
          <w:rStyle w:val="5"/>
          <w:rFonts w:hint="default" w:ascii="Times New Roman" w:hAnsi="Times New Roman" w:eastAsia="仿宋_GB2312" w:cs="Times New Roman"/>
          <w:i w:val="0"/>
          <w:color w:val="auto"/>
          <w:sz w:val="32"/>
          <w:szCs w:val="32"/>
          <w:u w:val="none"/>
          <w:lang w:val="en-US" w:eastAsia="zh-CN" w:bidi="ar"/>
        </w:rPr>
        <w:t>天津市静海区医院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i w:val="0"/>
          <w:color w:val="auto"/>
          <w:sz w:val="32"/>
          <w:szCs w:val="32"/>
          <w:u w:val="none"/>
          <w:lang w:val="en-US" w:eastAsia="zh-CN" w:bidi="ar"/>
        </w:rPr>
        <w:t>天津市蓟州区人民医院</w:t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7D6EB7"/>
    <w:rsid w:val="FA7D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Office_6.5.1.8687_F1E327BC-269C-435d-A152-05C5408002CA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2024-02-18T09:15:00Z</dcterms:created>
  <dc:creator>雨熹 Cisia</dc:creator>
  <cp:lastModifiedBy>雨熹 Cisia</cp:lastModifiedBy>
  <dcterms:modified xsi:type="dcterms:W3CDTF">2024-02-18T09:16:09Z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723BA34575BF9089255AD165256AB6AD_41</vt:lpwstr>
  </property>
</Properties>
</file>