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eastAsia="zh-CN"/>
        </w:rPr>
      </w:pP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b w:val="0"/>
          <w:bCs w:val="0"/>
          <w:kern w:val="0"/>
          <w:sz w:val="44"/>
          <w:szCs w:val="44"/>
          <w:lang w:val="en-US"/>
        </w:rPr>
      </w:pPr>
      <w:r>
        <w:rPr>
          <w:rFonts w:hint="eastAsia" w:ascii="方正小标宋简体" w:hAnsi="方正小标宋简体" w:eastAsia="方正小标宋简体" w:cs="方正小标宋简体"/>
          <w:b w:val="0"/>
          <w:bCs w:val="0"/>
          <w:kern w:val="0"/>
          <w:sz w:val="44"/>
          <w:szCs w:val="44"/>
          <w:lang w:val="en-US" w:eastAsia="zh-CN"/>
        </w:rPr>
        <w:t>正式</w:t>
      </w:r>
      <w:r>
        <w:rPr>
          <w:rFonts w:hint="eastAsia" w:ascii="方正小标宋简体" w:hAnsi="方正小标宋简体" w:eastAsia="方正小标宋简体" w:cs="方正小标宋简体"/>
          <w:b w:val="0"/>
          <w:bCs w:val="0"/>
          <w:kern w:val="0"/>
          <w:sz w:val="44"/>
          <w:szCs w:val="44"/>
        </w:rPr>
        <w:t>推荐</w:t>
      </w:r>
      <w:r>
        <w:rPr>
          <w:rFonts w:hint="eastAsia" w:ascii="方正小标宋简体" w:hAnsi="方正小标宋简体" w:eastAsia="方正小标宋简体" w:cs="方正小标宋简体"/>
          <w:b w:val="0"/>
          <w:bCs w:val="0"/>
          <w:kern w:val="0"/>
          <w:sz w:val="44"/>
          <w:szCs w:val="44"/>
          <w:lang w:eastAsia="zh-CN"/>
        </w:rPr>
        <w:t>对象</w:t>
      </w:r>
      <w:r>
        <w:rPr>
          <w:rFonts w:hint="eastAsia" w:ascii="方正小标宋简体" w:hAnsi="方正小标宋简体" w:eastAsia="方正小标宋简体" w:cs="方正小标宋简体"/>
          <w:b w:val="0"/>
          <w:bCs w:val="0"/>
          <w:kern w:val="0"/>
          <w:sz w:val="44"/>
          <w:szCs w:val="44"/>
          <w:lang w:val="en-US" w:eastAsia="zh-CN"/>
        </w:rPr>
        <w:t>基本情况和主要事迹</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val="0"/>
          <w:bCs w:val="0"/>
          <w:kern w:val="0"/>
          <w:sz w:val="32"/>
          <w:szCs w:val="32"/>
          <w:lang w:val="en-US" w:eastAsia="zh-CN"/>
        </w:rPr>
      </w:pP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先进集体（1个）</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市卫生健康委员会合作交流处负责组织指导卫生健康工作领域的国际交流与合作、对外宣传、援外工作,开展与港澳台地区的交流与合作,承担机关和所属单位外事管理工作。负责对口支援、对口帮扶以及国内交流与合作工作。</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kern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作为天津市援外医疗工作牵头部门，贯彻落实国家决策部署，统筹本市医疗卫生资源，推动援外机制创新，积极完善政策制度，协调多方资源（包括市财政）支持，大幅提高队员待遇，加强组织领导和关心关爱，打造疫情防控天津模式，为队员提供坚强保障，线上线下宣传齐发力，提升援外影响力。持续承派援刚、加医疗队，超额完成“光明行”、“对口医院”等国家任务，建设中刚眼科中心（央视专题片开篇报道），率先赴非实施“中非对口医院合作机制”项目。</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先进个人（3人）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仿宋_GB2312" w:hAnsi="仿宋_GB2312" w:eastAsia="仿宋_GB2312" w:cs="仿宋_GB2312"/>
          <w:b w:val="0"/>
          <w:bCs w:val="0"/>
          <w:sz w:val="32"/>
          <w:szCs w:val="32"/>
          <w:lang w:val="en-US" w:eastAsia="zh-CN"/>
        </w:rPr>
        <w:t>（一）刘健，男，1974年6月出生，中共党员，天津医科大学总医院普通外科主任医师。担任第25批援刚果（布）医疗队总队长、临时党支部书记，带领全队在临床工作量创新高，积极配合中刚眼科中心筹建，注重宣介医疗队历史、成绩及现状。认真做好WHO助理总干事慰问、国家卫生健康委调研等接待工作，带队出色完成使馆布置工作，受到使馆高度肯定，所在支部被使馆党委评为党建先进支部。华人华侨商会亦对该队工作高度赞扬，赠送“妙手仁心担使命，医疗援刚谱新章”锦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b w:val="0"/>
          <w:bCs w:val="0"/>
          <w:kern w:val="0"/>
          <w:sz w:val="32"/>
          <w:szCs w:val="32"/>
          <w:lang w:val="en-US" w:eastAsia="zh-CN"/>
        </w:rPr>
      </w:pPr>
      <w:r>
        <w:rPr>
          <w:rFonts w:hint="eastAsia" w:ascii="仿宋_GB2312" w:hAnsi="仿宋_GB2312" w:eastAsia="仿宋_GB2312" w:cs="仿宋_GB2312"/>
          <w:b w:val="0"/>
          <w:bCs w:val="0"/>
          <w:sz w:val="32"/>
          <w:szCs w:val="32"/>
          <w:lang w:val="en-US" w:eastAsia="zh-CN"/>
        </w:rPr>
        <w:t>（二）张志南，男，1970年2月出生，群众，天津市中医药研究院附属医院推拿科主任医师。疫情期间参加</w:t>
      </w:r>
      <w:r>
        <w:rPr>
          <w:rFonts w:hint="default" w:ascii="仿宋_GB2312" w:hAnsi="仿宋_GB2312" w:eastAsia="仿宋_GB2312" w:cs="仿宋_GB2312"/>
          <w:b w:val="0"/>
          <w:bCs w:val="0"/>
          <w:sz w:val="32"/>
          <w:szCs w:val="32"/>
          <w:lang w:val="en-US" w:eastAsia="zh-CN"/>
        </w:rPr>
        <w:t>第22批援加蓬医疗队逆行出征</w:t>
      </w:r>
      <w:r>
        <w:rPr>
          <w:rFonts w:hint="eastAsia" w:ascii="仿宋_GB2312" w:hAnsi="仿宋_GB2312" w:eastAsia="仿宋_GB2312" w:cs="仿宋_GB2312"/>
          <w:b w:val="0"/>
          <w:bCs w:val="0"/>
          <w:sz w:val="32"/>
          <w:szCs w:val="32"/>
          <w:lang w:val="en-US" w:eastAsia="zh-CN"/>
        </w:rPr>
        <w:t>，再赴</w:t>
      </w:r>
      <w:r>
        <w:rPr>
          <w:rFonts w:hint="default" w:ascii="仿宋_GB2312" w:hAnsi="仿宋_GB2312" w:eastAsia="仿宋_GB2312" w:cs="仿宋_GB2312"/>
          <w:b w:val="0"/>
          <w:bCs w:val="0"/>
          <w:sz w:val="32"/>
          <w:szCs w:val="32"/>
          <w:lang w:val="en-US" w:eastAsia="zh-CN"/>
        </w:rPr>
        <w:t>中加友好医院针灸科</w:t>
      </w:r>
      <w:r>
        <w:rPr>
          <w:rFonts w:hint="eastAsia" w:ascii="仿宋_GB2312" w:hAnsi="仿宋_GB2312" w:eastAsia="仿宋_GB2312" w:cs="仿宋_GB2312"/>
          <w:b w:val="0"/>
          <w:bCs w:val="0"/>
          <w:sz w:val="32"/>
          <w:szCs w:val="32"/>
          <w:lang w:val="en-US" w:eastAsia="zh-CN"/>
        </w:rPr>
        <w:t>，全年</w:t>
      </w:r>
      <w:r>
        <w:rPr>
          <w:rFonts w:hint="default" w:ascii="仿宋_GB2312" w:hAnsi="仿宋_GB2312" w:eastAsia="仿宋_GB2312" w:cs="仿宋_GB2312"/>
          <w:b w:val="0"/>
          <w:bCs w:val="0"/>
          <w:sz w:val="32"/>
          <w:szCs w:val="32"/>
          <w:lang w:val="en-US" w:eastAsia="zh-CN"/>
        </w:rPr>
        <w:t>诊治患者6000余例，包括当地民众、华人华侨，以及慕名而来的</w:t>
      </w:r>
      <w:r>
        <w:rPr>
          <w:rFonts w:hint="eastAsia" w:ascii="仿宋_GB2312" w:hAnsi="仿宋_GB2312" w:eastAsia="仿宋_GB2312" w:cs="仿宋_GB2312"/>
          <w:b w:val="0"/>
          <w:bCs w:val="0"/>
          <w:sz w:val="32"/>
          <w:szCs w:val="32"/>
          <w:lang w:val="en-US" w:eastAsia="zh-CN"/>
        </w:rPr>
        <w:t>国家高层人士和</w:t>
      </w:r>
      <w:r>
        <w:rPr>
          <w:rFonts w:hint="default" w:ascii="仿宋_GB2312" w:hAnsi="仿宋_GB2312" w:eastAsia="仿宋_GB2312" w:cs="仿宋_GB2312"/>
          <w:b w:val="0"/>
          <w:bCs w:val="0"/>
          <w:sz w:val="32"/>
          <w:szCs w:val="32"/>
          <w:lang w:val="en-US" w:eastAsia="zh-CN"/>
        </w:rPr>
        <w:t>利伯维尔市长、警察局长等政府官员。</w:t>
      </w:r>
      <w:r>
        <w:rPr>
          <w:rFonts w:hint="eastAsia" w:ascii="仿宋_GB2312" w:hAnsi="仿宋_GB2312" w:eastAsia="仿宋_GB2312" w:cs="仿宋_GB2312"/>
          <w:b w:val="0"/>
          <w:bCs w:val="0"/>
          <w:sz w:val="32"/>
          <w:szCs w:val="32"/>
          <w:lang w:val="en-US" w:eastAsia="zh-CN"/>
        </w:rPr>
        <w:t>为受援医院丰富</w:t>
      </w:r>
      <w:r>
        <w:rPr>
          <w:rFonts w:hint="default" w:ascii="仿宋_GB2312" w:hAnsi="仿宋_GB2312" w:eastAsia="仿宋_GB2312" w:cs="仿宋_GB2312"/>
          <w:b w:val="0"/>
          <w:bCs w:val="0"/>
          <w:sz w:val="32"/>
          <w:szCs w:val="32"/>
          <w:lang w:val="en-US" w:eastAsia="zh-CN"/>
        </w:rPr>
        <w:t>推拿、拔罐、刮痧等中医特色治疗手段，深受广大患者好评。积极开展中医培训，</w:t>
      </w:r>
      <w:r>
        <w:rPr>
          <w:rFonts w:hint="eastAsia" w:ascii="仿宋_GB2312" w:hAnsi="仿宋_GB2312" w:eastAsia="仿宋_GB2312" w:cs="仿宋_GB2312"/>
          <w:b w:val="0"/>
          <w:bCs w:val="0"/>
          <w:sz w:val="32"/>
          <w:szCs w:val="32"/>
          <w:lang w:val="en-US" w:eastAsia="zh-CN"/>
        </w:rPr>
        <w:t>当地</w:t>
      </w:r>
      <w:r>
        <w:rPr>
          <w:rFonts w:hint="default" w:ascii="仿宋_GB2312" w:hAnsi="仿宋_GB2312" w:eastAsia="仿宋_GB2312" w:cs="仿宋_GB2312"/>
          <w:b w:val="0"/>
          <w:bCs w:val="0"/>
          <w:sz w:val="32"/>
          <w:szCs w:val="32"/>
          <w:lang w:val="en-US" w:eastAsia="zh-CN"/>
        </w:rPr>
        <w:t>医护人员</w:t>
      </w:r>
      <w:r>
        <w:rPr>
          <w:rFonts w:hint="eastAsia" w:ascii="仿宋_GB2312" w:hAnsi="仿宋_GB2312" w:eastAsia="仿宋_GB2312" w:cs="仿宋_GB2312"/>
          <w:b w:val="0"/>
          <w:bCs w:val="0"/>
          <w:sz w:val="32"/>
          <w:szCs w:val="32"/>
          <w:lang w:val="en-US" w:eastAsia="zh-CN"/>
        </w:rPr>
        <w:t>技能</w:t>
      </w:r>
      <w:r>
        <w:rPr>
          <w:rFonts w:hint="default" w:ascii="仿宋_GB2312" w:hAnsi="仿宋_GB2312" w:eastAsia="仿宋_GB2312" w:cs="仿宋_GB2312"/>
          <w:b w:val="0"/>
          <w:bCs w:val="0"/>
          <w:sz w:val="32"/>
          <w:szCs w:val="32"/>
          <w:lang w:val="en-US" w:eastAsia="zh-CN"/>
        </w:rPr>
        <w:t>水平提升迅速。</w:t>
      </w:r>
      <w:r>
        <w:rPr>
          <w:rFonts w:hint="eastAsia" w:ascii="仿宋_GB2312" w:hAnsi="仿宋_GB2312" w:eastAsia="仿宋_GB2312" w:cs="仿宋_GB2312"/>
          <w:b w:val="0"/>
          <w:bCs w:val="0"/>
          <w:sz w:val="32"/>
          <w:szCs w:val="32"/>
          <w:lang w:val="en-US" w:eastAsia="zh-CN"/>
        </w:rPr>
        <w:t>认真</w:t>
      </w:r>
      <w:r>
        <w:rPr>
          <w:rFonts w:hint="default" w:ascii="仿宋_GB2312" w:hAnsi="仿宋_GB2312" w:eastAsia="仿宋_GB2312" w:cs="仿宋_GB2312"/>
          <w:b w:val="0"/>
          <w:bCs w:val="0"/>
          <w:sz w:val="32"/>
          <w:szCs w:val="32"/>
          <w:lang w:val="en-US" w:eastAsia="zh-CN"/>
        </w:rPr>
        <w:t>做好就医环境安全防护，因措施得当，</w:t>
      </w:r>
      <w:r>
        <w:rPr>
          <w:rFonts w:hint="eastAsia" w:ascii="仿宋_GB2312" w:hAnsi="仿宋_GB2312" w:eastAsia="仿宋_GB2312" w:cs="仿宋_GB2312"/>
          <w:b w:val="0"/>
          <w:bCs w:val="0"/>
          <w:sz w:val="32"/>
          <w:szCs w:val="32"/>
          <w:lang w:val="en-US" w:eastAsia="zh-CN"/>
        </w:rPr>
        <w:t>在繁忙业务的情况下，</w:t>
      </w:r>
      <w:r>
        <w:rPr>
          <w:rFonts w:hint="default" w:ascii="仿宋_GB2312" w:hAnsi="仿宋_GB2312" w:eastAsia="仿宋_GB2312" w:cs="仿宋_GB2312"/>
          <w:b w:val="0"/>
          <w:bCs w:val="0"/>
          <w:sz w:val="32"/>
          <w:szCs w:val="32"/>
          <w:lang w:val="en-US" w:eastAsia="zh-CN"/>
        </w:rPr>
        <w:t>科室医护人员实现零感染</w:t>
      </w:r>
      <w:r>
        <w:rPr>
          <w:rFonts w:hint="eastAsia" w:ascii="仿宋_GB2312" w:hAnsi="仿宋_GB2312" w:eastAsia="仿宋_GB2312" w:cs="仿宋_GB2312"/>
          <w:b w:val="0"/>
          <w:bCs w:val="0"/>
          <w:sz w:val="32"/>
          <w:szCs w:val="32"/>
          <w:lang w:val="en-US" w:eastAsia="zh-CN"/>
        </w:rPr>
        <w:t>，认真执行</w:t>
      </w:r>
      <w:r>
        <w:rPr>
          <w:rFonts w:hint="default" w:ascii="仿宋_GB2312" w:hAnsi="仿宋_GB2312" w:eastAsia="仿宋_GB2312" w:cs="仿宋_GB2312"/>
          <w:b w:val="0"/>
          <w:bCs w:val="0"/>
          <w:sz w:val="32"/>
          <w:szCs w:val="32"/>
          <w:lang w:val="en-US" w:eastAsia="zh-CN"/>
        </w:rPr>
        <w:t>“春苗行动”</w:t>
      </w:r>
      <w:r>
        <w:rPr>
          <w:rFonts w:hint="eastAsia" w:ascii="仿宋_GB2312" w:hAnsi="仿宋_GB2312" w:eastAsia="仿宋_GB2312" w:cs="仿宋_GB2312"/>
          <w:b w:val="0"/>
          <w:bCs w:val="0"/>
          <w:sz w:val="32"/>
          <w:szCs w:val="32"/>
          <w:lang w:val="en-US" w:eastAsia="zh-CN"/>
        </w:rPr>
        <w:t>任务。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b w:val="0"/>
          <w:bCs w:val="0"/>
          <w:kern w:val="0"/>
          <w:sz w:val="32"/>
          <w:szCs w:val="32"/>
          <w:lang w:val="en-US" w:eastAsia="zh-CN"/>
        </w:rPr>
      </w:pPr>
      <w:r>
        <w:rPr>
          <w:rFonts w:hint="eastAsia" w:ascii="仿宋_GB2312" w:hAnsi="仿宋_GB2312" w:eastAsia="仿宋_GB2312" w:cs="仿宋_GB2312"/>
          <w:b w:val="0"/>
          <w:bCs w:val="0"/>
          <w:sz w:val="32"/>
          <w:szCs w:val="32"/>
          <w:lang w:val="en-US" w:eastAsia="zh-CN"/>
        </w:rPr>
        <w:t>（三）张振山，男，1975年3月出生，中共党员，天津市卫生健康委员会援外办公室援非项目科科长。</w:t>
      </w:r>
      <w:r>
        <w:rPr>
          <w:rFonts w:hint="default" w:ascii="仿宋_GB2312" w:hAnsi="仿宋_GB2312" w:eastAsia="仿宋_GB2312" w:cs="仿宋_GB2312"/>
          <w:b w:val="0"/>
          <w:bCs w:val="0"/>
          <w:sz w:val="32"/>
          <w:szCs w:val="32"/>
          <w:lang w:val="en-US" w:eastAsia="zh-CN"/>
        </w:rPr>
        <w:t>从事援外工作20余年，凭借对事业热爱拉近队员距离，利用业余时间谈心，协调解决队员关心关切问题。结合日常工作实际，对</w:t>
      </w:r>
      <w:r>
        <w:rPr>
          <w:rFonts w:hint="eastAsia" w:ascii="仿宋_GB2312" w:hAnsi="仿宋_GB2312" w:eastAsia="仿宋_GB2312" w:cs="仿宋_GB2312"/>
          <w:b w:val="0"/>
          <w:bCs w:val="0"/>
          <w:sz w:val="32"/>
          <w:szCs w:val="32"/>
          <w:lang w:val="en-US" w:eastAsia="zh-CN"/>
        </w:rPr>
        <w:t>援外医疗管理工作</w:t>
      </w:r>
      <w:r>
        <w:rPr>
          <w:rFonts w:hint="default" w:ascii="仿宋_GB2312" w:hAnsi="仿宋_GB2312" w:eastAsia="仿宋_GB2312" w:cs="仿宋_GB2312"/>
          <w:b w:val="0"/>
          <w:bCs w:val="0"/>
          <w:sz w:val="32"/>
          <w:szCs w:val="32"/>
          <w:lang w:val="en-US" w:eastAsia="zh-CN"/>
        </w:rPr>
        <w:t>建言献策，积极参与实施“光明行”、“中刚眼科中心”和“中非对口医院合作机制”并圆满完成。疫情期间，24小时保持与前方医疗队无间断联系，应对突发情况，完成12批医疗队300余人次整队轮换。参与我市援外</w:t>
      </w:r>
      <w:r>
        <w:rPr>
          <w:rFonts w:hint="eastAsia" w:ascii="仿宋_GB2312" w:hAnsi="仿宋_GB2312" w:eastAsia="仿宋_GB2312" w:cs="仿宋_GB2312"/>
          <w:b w:val="0"/>
          <w:bCs w:val="0"/>
          <w:sz w:val="32"/>
          <w:szCs w:val="32"/>
          <w:lang w:val="en-US" w:eastAsia="zh-CN"/>
        </w:rPr>
        <w:t>医疗工作</w:t>
      </w:r>
      <w:r>
        <w:rPr>
          <w:rFonts w:hint="default" w:ascii="仿宋_GB2312" w:hAnsi="仿宋_GB2312" w:eastAsia="仿宋_GB2312" w:cs="仿宋_GB2312"/>
          <w:b w:val="0"/>
          <w:bCs w:val="0"/>
          <w:sz w:val="32"/>
          <w:szCs w:val="32"/>
          <w:lang w:val="en-US" w:eastAsia="zh-CN"/>
        </w:rPr>
        <w:t>画册、专题片、宣传资料撰写工作，向不同受众讲好中国故事。</w:t>
      </w:r>
      <w:r>
        <w:rPr>
          <w:rFonts w:hint="eastAsia" w:ascii="仿宋_GB2312" w:hAnsi="仿宋_GB2312" w:eastAsia="仿宋_GB2312" w:cs="仿宋_GB2312"/>
          <w:b w:val="0"/>
          <w:bCs w:val="0"/>
          <w:sz w:val="32"/>
          <w:szCs w:val="32"/>
          <w:lang w:val="en-US" w:eastAsia="zh-CN"/>
        </w:rPr>
        <w:t>曾参加第12批援加蓬中国医疗队，赴外完成任务。</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12</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12</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tabs>
        <w:tab w:val="clear" w:pos="4153"/>
      </w:tabs>
      <w:jc w:val="cente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C938B"/>
    <w:multiLevelType w:val="singleLevel"/>
    <w:tmpl w:val="C86C93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ZTgxN2IyMWU0YTk4YWVjNGY0OTQ4MGI1MWVjYjIifQ=="/>
  </w:docVars>
  <w:rsids>
    <w:rsidRoot w:val="00000000"/>
    <w:rsid w:val="0BBF43C3"/>
    <w:rsid w:val="19642DEC"/>
    <w:rsid w:val="3E4200DB"/>
    <w:rsid w:val="49525F74"/>
    <w:rsid w:val="6F5E0B3A"/>
    <w:rsid w:val="71FE40F4"/>
    <w:rsid w:val="73FF8524"/>
    <w:rsid w:val="75C552CD"/>
    <w:rsid w:val="765F77DA"/>
    <w:rsid w:val="79D62BCA"/>
    <w:rsid w:val="79F0001C"/>
    <w:rsid w:val="7A9E4BA4"/>
    <w:rsid w:val="FFFF06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qFormat/>
    <w:uiPriority w:val="99"/>
  </w:style>
  <w:style w:type="table" w:default="1" w:styleId="7">
    <w:name w:val="Normal Table"/>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4"/>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Date Char"/>
    <w:basedOn w:val="9"/>
    <w:link w:val="2"/>
    <w:qFormat/>
    <w:uiPriority w:val="99"/>
  </w:style>
  <w:style w:type="character" w:customStyle="1" w:styleId="11">
    <w:name w:val="Footer Char_c79dfdc5-8272-429b-8acc-36edca2c3e6c"/>
    <w:basedOn w:val="9"/>
    <w:link w:val="4"/>
    <w:qFormat/>
    <w:uiPriority w:val="99"/>
    <w:rPr>
      <w:sz w:val="18"/>
      <w:szCs w:val="18"/>
    </w:rPr>
  </w:style>
  <w:style w:type="character" w:customStyle="1" w:styleId="12">
    <w:name w:val="Header Char_083d31e8-a9d9-48bc-a603-86ccdd269af4"/>
    <w:basedOn w:val="9"/>
    <w:link w:val="5"/>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Balloon Text Char"/>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3647</Words>
  <Characters>4067</Characters>
  <Paragraphs>226</Paragraphs>
  <TotalTime>0</TotalTime>
  <ScaleCrop>false</ScaleCrop>
  <LinksUpToDate>false</LinksUpToDate>
  <CharactersWithSpaces>4443</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2019-12-25T04:32:00Z</dcterms:created>
  <dc:creator>金鑫</dc:creator>
  <cp:lastModifiedBy>Lanty</cp:lastModifiedBy>
  <cp:lastPrinted>2023-10-27T05:24:00Z</cp:lastPrinted>
  <dcterms:modified xsi:type="dcterms:W3CDTF">2023-11-03T08:10:13Z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02C86CEB95614530864085683AE096A7_13</vt:lpwstr>
  </property>
</Properties>
</file>