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3CB5F" w14:textId="77777777" w:rsidR="0080501A" w:rsidRPr="0080501A" w:rsidRDefault="0080501A" w:rsidP="00231984">
      <w:pPr>
        <w:spacing w:line="640" w:lineRule="exact"/>
        <w:rPr>
          <w:rFonts w:ascii="仿宋_GB2312" w:eastAsia="仿宋_GB2312"/>
          <w:sz w:val="32"/>
          <w:szCs w:val="32"/>
        </w:rPr>
      </w:pPr>
    </w:p>
    <w:p w14:paraId="0DBF3CB0" w14:textId="77777777" w:rsidR="00A20E65" w:rsidRDefault="00C104DB" w:rsidP="00C104DB">
      <w:pPr>
        <w:spacing w:line="640" w:lineRule="exact"/>
        <w:jc w:val="center"/>
        <w:rPr>
          <w:rFonts w:ascii="方正小标宋简体" w:eastAsia="方正小标宋简体"/>
          <w:sz w:val="44"/>
          <w:szCs w:val="44"/>
        </w:rPr>
      </w:pPr>
      <w:r w:rsidRPr="00BF57EF">
        <w:rPr>
          <w:rFonts w:ascii="方正小标宋简体" w:eastAsia="方正小标宋简体" w:hint="eastAsia"/>
          <w:sz w:val="44"/>
          <w:szCs w:val="44"/>
        </w:rPr>
        <w:t>天津市医疗机构废弃物综合治理</w:t>
      </w:r>
    </w:p>
    <w:p w14:paraId="3302B7F5" w14:textId="0C8D3995" w:rsidR="00C104DB" w:rsidRDefault="00C104DB" w:rsidP="00C104DB">
      <w:pPr>
        <w:spacing w:line="640" w:lineRule="exact"/>
        <w:jc w:val="center"/>
        <w:rPr>
          <w:rFonts w:ascii="方正小标宋简体" w:eastAsia="方正小标宋简体"/>
          <w:sz w:val="44"/>
          <w:szCs w:val="44"/>
        </w:rPr>
      </w:pPr>
      <w:r w:rsidRPr="00BF57EF">
        <w:rPr>
          <w:rFonts w:ascii="方正小标宋简体" w:eastAsia="方正小标宋简体" w:hint="eastAsia"/>
          <w:sz w:val="44"/>
          <w:szCs w:val="44"/>
        </w:rPr>
        <w:t>工作方案</w:t>
      </w:r>
      <w:r w:rsidR="0080501A">
        <w:rPr>
          <w:rFonts w:ascii="方正小标宋简体" w:eastAsia="方正小标宋简体" w:hint="eastAsia"/>
          <w:sz w:val="44"/>
          <w:szCs w:val="44"/>
        </w:rPr>
        <w:t>（征求意见稿）</w:t>
      </w:r>
    </w:p>
    <w:p w14:paraId="20E6BA0F" w14:textId="77777777" w:rsidR="0080501A" w:rsidRPr="0080501A" w:rsidRDefault="0080501A" w:rsidP="00C104DB">
      <w:pPr>
        <w:spacing w:line="640" w:lineRule="exact"/>
        <w:jc w:val="center"/>
        <w:rPr>
          <w:rFonts w:ascii="方正小标宋简体" w:eastAsia="方正小标宋简体"/>
          <w:sz w:val="44"/>
          <w:szCs w:val="44"/>
        </w:rPr>
      </w:pPr>
    </w:p>
    <w:p w14:paraId="0A5800D5" w14:textId="5AA8F80F" w:rsidR="00BA0D7E" w:rsidRPr="00BF57EF" w:rsidRDefault="00BA0D7E" w:rsidP="00BA0D7E">
      <w:pPr>
        <w:spacing w:line="560" w:lineRule="exact"/>
        <w:ind w:firstLineChars="200" w:firstLine="640"/>
        <w:rPr>
          <w:rFonts w:ascii="仿宋_GB2312" w:eastAsia="仿宋_GB2312" w:hAnsi="仿宋"/>
          <w:sz w:val="32"/>
          <w:szCs w:val="32"/>
        </w:rPr>
      </w:pPr>
      <w:bookmarkStart w:id="0" w:name="_Hlk38975078"/>
      <w:r w:rsidRPr="00BF57EF">
        <w:rPr>
          <w:rFonts w:ascii="仿宋_GB2312" w:eastAsia="仿宋_GB2312" w:hAnsi="仿宋" w:hint="eastAsia"/>
          <w:sz w:val="32"/>
          <w:szCs w:val="32"/>
        </w:rPr>
        <w:t>为落</w:t>
      </w:r>
      <w:proofErr w:type="gramStart"/>
      <w:r w:rsidRPr="00BF57EF">
        <w:rPr>
          <w:rFonts w:ascii="仿宋_GB2312" w:eastAsia="仿宋_GB2312" w:hAnsi="仿宋" w:hint="eastAsia"/>
          <w:sz w:val="32"/>
          <w:szCs w:val="32"/>
        </w:rPr>
        <w:t>实习近</w:t>
      </w:r>
      <w:proofErr w:type="gramEnd"/>
      <w:r w:rsidRPr="00BF57EF">
        <w:rPr>
          <w:rFonts w:ascii="仿宋_GB2312" w:eastAsia="仿宋_GB2312" w:hAnsi="仿宋" w:hint="eastAsia"/>
          <w:sz w:val="32"/>
          <w:szCs w:val="32"/>
        </w:rPr>
        <w:t>平总书记关于打好污染防治攻坚战的重要指示精神，全面贯彻落实国家卫生健康委等10部委《关于印发医疗机构废弃物综合治理工作方案的通知》（国卫</w:t>
      </w:r>
      <w:proofErr w:type="gramStart"/>
      <w:r w:rsidRPr="00BF57EF">
        <w:rPr>
          <w:rFonts w:ascii="仿宋_GB2312" w:eastAsia="仿宋_GB2312" w:hAnsi="仿宋" w:hint="eastAsia"/>
          <w:sz w:val="32"/>
          <w:szCs w:val="32"/>
        </w:rPr>
        <w:t>医</w:t>
      </w:r>
      <w:proofErr w:type="gramEnd"/>
      <w:r w:rsidRPr="00BF57EF">
        <w:rPr>
          <w:rFonts w:ascii="仿宋_GB2312" w:eastAsia="仿宋_GB2312" w:hAnsi="仿宋" w:hint="eastAsia"/>
          <w:sz w:val="32"/>
          <w:szCs w:val="32"/>
        </w:rPr>
        <w:t>发〔2020〕3号），</w:t>
      </w:r>
      <w:r w:rsidR="004D1D65" w:rsidRPr="00BF57EF">
        <w:rPr>
          <w:rFonts w:ascii="仿宋_GB2312" w:eastAsia="仿宋_GB2312" w:hAnsi="仿宋" w:hint="eastAsia"/>
          <w:sz w:val="32"/>
          <w:szCs w:val="32"/>
        </w:rPr>
        <w:t>加强我市医疗机构废弃物综合治理，实现废弃物减量化、资源化、无害化</w:t>
      </w:r>
      <w:bookmarkEnd w:id="0"/>
      <w:r w:rsidR="0062319B">
        <w:rPr>
          <w:rFonts w:ascii="仿宋_GB2312" w:eastAsia="仿宋_GB2312" w:hAnsi="仿宋" w:hint="eastAsia"/>
          <w:sz w:val="32"/>
          <w:szCs w:val="32"/>
        </w:rPr>
        <w:t>，特制定本方案。</w:t>
      </w:r>
    </w:p>
    <w:p w14:paraId="6D24A226" w14:textId="77777777" w:rsidR="007F4B70" w:rsidRPr="00BF57EF" w:rsidRDefault="004D1D65" w:rsidP="007F4B70">
      <w:pPr>
        <w:spacing w:line="560" w:lineRule="exact"/>
        <w:ind w:firstLineChars="200" w:firstLine="640"/>
        <w:rPr>
          <w:rFonts w:ascii="仿宋" w:eastAsia="仿宋" w:hAnsi="仿宋"/>
          <w:sz w:val="32"/>
          <w:szCs w:val="32"/>
        </w:rPr>
      </w:pPr>
      <w:r w:rsidRPr="00BF57EF">
        <w:rPr>
          <w:rFonts w:ascii="黑体" w:eastAsia="黑体" w:hAnsi="黑体" w:hint="eastAsia"/>
          <w:sz w:val="32"/>
          <w:szCs w:val="32"/>
        </w:rPr>
        <w:t>一、做好医疗机构内部废弃物分类和管理</w:t>
      </w:r>
    </w:p>
    <w:p w14:paraId="316D838B" w14:textId="77777777" w:rsidR="007F4B70" w:rsidRPr="00BF57EF" w:rsidRDefault="007F4B70" w:rsidP="007F4B70">
      <w:pPr>
        <w:spacing w:line="560" w:lineRule="exact"/>
        <w:ind w:firstLineChars="200" w:firstLine="640"/>
        <w:rPr>
          <w:rFonts w:ascii="仿宋_GB2312" w:eastAsia="仿宋_GB2312" w:hAnsi="仿宋"/>
          <w:sz w:val="32"/>
          <w:szCs w:val="32"/>
        </w:rPr>
      </w:pPr>
      <w:r w:rsidRPr="00BF57EF">
        <w:rPr>
          <w:rFonts w:ascii="楷体" w:eastAsia="楷体" w:hAnsi="楷体" w:hint="eastAsia"/>
          <w:sz w:val="32"/>
          <w:szCs w:val="32"/>
        </w:rPr>
        <w:t>（一）加强源头管理。</w:t>
      </w:r>
      <w:r w:rsidRPr="00BF57EF">
        <w:rPr>
          <w:rFonts w:ascii="仿宋_GB2312" w:eastAsia="仿宋_GB2312" w:hAnsi="仿宋" w:hint="eastAsia"/>
          <w:sz w:val="32"/>
          <w:szCs w:val="32"/>
        </w:rPr>
        <w:t>医疗机构废弃物分为医疗废物、生活垃圾和输液瓶（袋）。通过规范分类和清晰流程，各医疗机构内形成分类投放、分类收集、分类贮存、分类交接、分类转运的废弃物管理系统。充分利用电子标签、</w:t>
      </w:r>
      <w:proofErr w:type="gramStart"/>
      <w:r w:rsidRPr="00BF57EF">
        <w:rPr>
          <w:rFonts w:ascii="仿宋_GB2312" w:eastAsia="仿宋_GB2312" w:hAnsi="仿宋" w:hint="eastAsia"/>
          <w:sz w:val="32"/>
          <w:szCs w:val="32"/>
        </w:rPr>
        <w:t>二维码等</w:t>
      </w:r>
      <w:proofErr w:type="gramEnd"/>
      <w:r w:rsidRPr="00BF57EF">
        <w:rPr>
          <w:rFonts w:ascii="仿宋_GB2312" w:eastAsia="仿宋_GB2312" w:hAnsi="仿宋" w:hint="eastAsia"/>
          <w:sz w:val="32"/>
          <w:szCs w:val="32"/>
        </w:rPr>
        <w:t>信息化技术手段，对药品和医用耗材购入、使用和处置等环节进行精细化全程跟踪管理，鼓励医疗机构使用具有追溯功能的医疗用品、具有计数功能的可复用容器，确保医疗机构废弃物应分尽分和</w:t>
      </w:r>
      <w:proofErr w:type="gramStart"/>
      <w:r w:rsidRPr="00BF57EF">
        <w:rPr>
          <w:rFonts w:ascii="仿宋_GB2312" w:eastAsia="仿宋_GB2312" w:hAnsi="仿宋" w:hint="eastAsia"/>
          <w:sz w:val="32"/>
          <w:szCs w:val="32"/>
        </w:rPr>
        <w:t>可</w:t>
      </w:r>
      <w:proofErr w:type="gramEnd"/>
      <w:r w:rsidRPr="00BF57EF">
        <w:rPr>
          <w:rFonts w:ascii="仿宋_GB2312" w:eastAsia="仿宋_GB2312" w:hAnsi="仿宋" w:hint="eastAsia"/>
          <w:sz w:val="32"/>
          <w:szCs w:val="32"/>
        </w:rPr>
        <w:t>追溯。（市卫生健康委牵头，市生态环境局参与）</w:t>
      </w:r>
    </w:p>
    <w:p w14:paraId="515C2929" w14:textId="77777777" w:rsidR="00C104DB" w:rsidRPr="00BF57EF" w:rsidRDefault="007F4B70" w:rsidP="00BA0D7E">
      <w:pPr>
        <w:spacing w:line="560" w:lineRule="exact"/>
        <w:ind w:firstLineChars="200" w:firstLine="640"/>
        <w:rPr>
          <w:rFonts w:ascii="仿宋_GB2312" w:eastAsia="仿宋_GB2312" w:hAnsi="仿宋"/>
          <w:sz w:val="32"/>
          <w:szCs w:val="32"/>
        </w:rPr>
      </w:pPr>
      <w:r w:rsidRPr="00BF57EF">
        <w:rPr>
          <w:rFonts w:ascii="楷体" w:eastAsia="楷体" w:hAnsi="楷体" w:hint="eastAsia"/>
          <w:sz w:val="32"/>
          <w:szCs w:val="32"/>
        </w:rPr>
        <w:t>（二）夯实各方责任。</w:t>
      </w:r>
      <w:r w:rsidRPr="00BF57EF">
        <w:rPr>
          <w:rFonts w:ascii="仿宋_GB2312" w:eastAsia="仿宋_GB2312" w:hAnsi="仿宋" w:hint="eastAsia"/>
          <w:sz w:val="32"/>
          <w:szCs w:val="32"/>
        </w:rPr>
        <w:t>医疗机构法定代表人是医疗机构废弃物分类和管理的第一责任人，产生废弃物的具体科室和操作人员是直接责任人。鼓励由牵头医疗机构负责指导实行一体化管理的</w:t>
      </w:r>
      <w:proofErr w:type="gramStart"/>
      <w:r w:rsidRPr="00BF57EF">
        <w:rPr>
          <w:rFonts w:ascii="仿宋_GB2312" w:eastAsia="仿宋_GB2312" w:hAnsi="仿宋" w:hint="eastAsia"/>
          <w:sz w:val="32"/>
          <w:szCs w:val="32"/>
        </w:rPr>
        <w:t>医</w:t>
      </w:r>
      <w:proofErr w:type="gramEnd"/>
      <w:r w:rsidRPr="00BF57EF">
        <w:rPr>
          <w:rFonts w:ascii="仿宋_GB2312" w:eastAsia="仿宋_GB2312" w:hAnsi="仿宋" w:hint="eastAsia"/>
          <w:sz w:val="32"/>
          <w:szCs w:val="32"/>
        </w:rPr>
        <w:t>联体内医疗机构废弃物分类和管</w:t>
      </w:r>
      <w:r w:rsidRPr="00BF57EF">
        <w:rPr>
          <w:rFonts w:ascii="仿宋_GB2312" w:eastAsia="仿宋_GB2312" w:hAnsi="仿宋" w:hint="eastAsia"/>
          <w:sz w:val="32"/>
          <w:szCs w:val="32"/>
        </w:rPr>
        <w:lastRenderedPageBreak/>
        <w:t>理。实行后勤服务社会化的医疗机构要落实主体责任，加强对提供后勤服务组织的培训、指导和管理。适时将废弃物处置情况纳入公立医疗机构绩效考核。（</w:t>
      </w:r>
      <w:r w:rsidR="00E06910"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卫生健康委负责）</w:t>
      </w:r>
    </w:p>
    <w:p w14:paraId="57A3F68A" w14:textId="77777777" w:rsidR="00E06910" w:rsidRPr="00BF57EF" w:rsidRDefault="00E06910" w:rsidP="00BA0D7E">
      <w:pPr>
        <w:spacing w:line="560" w:lineRule="exact"/>
        <w:ind w:firstLineChars="200" w:firstLine="640"/>
        <w:rPr>
          <w:rFonts w:ascii="黑体" w:eastAsia="黑体" w:hAnsi="黑体"/>
          <w:sz w:val="32"/>
          <w:szCs w:val="32"/>
        </w:rPr>
      </w:pPr>
      <w:r w:rsidRPr="00BF57EF">
        <w:rPr>
          <w:rFonts w:ascii="黑体" w:eastAsia="黑体" w:hAnsi="黑体" w:hint="eastAsia"/>
          <w:sz w:val="32"/>
          <w:szCs w:val="32"/>
        </w:rPr>
        <w:t>二、做好医疗废物处置</w:t>
      </w:r>
    </w:p>
    <w:p w14:paraId="4835F482" w14:textId="03EAD411" w:rsidR="00582D54" w:rsidRPr="00BF57EF" w:rsidRDefault="00E06910" w:rsidP="00BA0D7E">
      <w:pPr>
        <w:spacing w:line="560" w:lineRule="exact"/>
        <w:ind w:firstLineChars="200" w:firstLine="640"/>
        <w:rPr>
          <w:rFonts w:ascii="仿宋_GB2312" w:eastAsia="仿宋_GB2312" w:hAnsi="仿宋"/>
          <w:sz w:val="32"/>
          <w:szCs w:val="32"/>
        </w:rPr>
      </w:pPr>
      <w:r w:rsidRPr="00BF57EF">
        <w:rPr>
          <w:rFonts w:ascii="楷体" w:eastAsia="楷体" w:hAnsi="楷体" w:hint="eastAsia"/>
          <w:sz w:val="32"/>
          <w:szCs w:val="32"/>
        </w:rPr>
        <w:t>（一）加强集中处置设施建设。</w:t>
      </w:r>
      <w:r w:rsidRPr="00BF57EF">
        <w:rPr>
          <w:rFonts w:ascii="仿宋_GB2312" w:eastAsia="仿宋_GB2312" w:hAnsi="仿宋" w:hint="eastAsia"/>
          <w:sz w:val="32"/>
          <w:szCs w:val="32"/>
        </w:rPr>
        <w:t>全面摸查我市医疗废物集中处置设施建设情况，到2022年6月底前，实现全市1</w:t>
      </w:r>
      <w:r w:rsidRPr="00BF57EF">
        <w:rPr>
          <w:rFonts w:ascii="仿宋_GB2312" w:eastAsia="仿宋_GB2312" w:hAnsi="仿宋"/>
          <w:sz w:val="32"/>
          <w:szCs w:val="32"/>
        </w:rPr>
        <w:t>6</w:t>
      </w:r>
      <w:r w:rsidRPr="00BF57EF">
        <w:rPr>
          <w:rFonts w:ascii="仿宋_GB2312" w:eastAsia="仿宋_GB2312" w:hAnsi="仿宋" w:hint="eastAsia"/>
          <w:sz w:val="32"/>
          <w:szCs w:val="32"/>
        </w:rPr>
        <w:t>个区</w:t>
      </w:r>
      <w:r w:rsidR="00387629" w:rsidRPr="00BF57EF">
        <w:rPr>
          <w:rFonts w:ascii="仿宋_GB2312" w:eastAsia="仿宋_GB2312" w:hAnsi="仿宋" w:hint="eastAsia"/>
          <w:sz w:val="32"/>
          <w:szCs w:val="32"/>
        </w:rPr>
        <w:t>全部</w:t>
      </w:r>
      <w:r w:rsidRPr="00BF57EF">
        <w:rPr>
          <w:rFonts w:ascii="仿宋_GB2312" w:eastAsia="仿宋_GB2312" w:hAnsi="仿宋" w:hint="eastAsia"/>
          <w:sz w:val="32"/>
          <w:szCs w:val="32"/>
        </w:rPr>
        <w:t>建成医疗废物收集转运体系。鼓励发展医疗废物移动处置设施和预处理设施，通过引进新技术、更新设备设施等措施，优化处置方式，补齐短板，大幅度提升现有医疗废物集中处置设施的处置能力，对各类医疗废物进行规范处置。探索建立医疗废物跨</w:t>
      </w:r>
      <w:r w:rsidR="00387629" w:rsidRPr="00BF57EF">
        <w:rPr>
          <w:rFonts w:ascii="仿宋_GB2312" w:eastAsia="仿宋_GB2312" w:hAnsi="仿宋" w:hint="eastAsia"/>
          <w:sz w:val="32"/>
          <w:szCs w:val="32"/>
        </w:rPr>
        <w:t>区域</w:t>
      </w:r>
      <w:r w:rsidRPr="00BF57EF">
        <w:rPr>
          <w:rFonts w:ascii="仿宋_GB2312" w:eastAsia="仿宋_GB2312" w:hAnsi="仿宋" w:hint="eastAsia"/>
          <w:sz w:val="32"/>
          <w:szCs w:val="32"/>
        </w:rPr>
        <w:t>集中处置的协作机制和利益补偿机制。（市</w:t>
      </w:r>
      <w:r w:rsidR="006E5689" w:rsidRPr="00BF57EF">
        <w:rPr>
          <w:rFonts w:ascii="仿宋_GB2312" w:eastAsia="仿宋_GB2312" w:hAnsi="仿宋" w:hint="eastAsia"/>
          <w:sz w:val="32"/>
          <w:szCs w:val="32"/>
        </w:rPr>
        <w:t>生态环境局</w:t>
      </w:r>
      <w:r w:rsidRPr="00BF57EF">
        <w:rPr>
          <w:rFonts w:ascii="仿宋_GB2312" w:eastAsia="仿宋_GB2312" w:hAnsi="仿宋" w:hint="eastAsia"/>
          <w:sz w:val="32"/>
          <w:szCs w:val="32"/>
        </w:rPr>
        <w:t>牵头，</w:t>
      </w:r>
      <w:r w:rsidR="00AC2611" w:rsidRPr="00BF57EF">
        <w:rPr>
          <w:rFonts w:ascii="仿宋_GB2312" w:eastAsia="仿宋_GB2312" w:hAnsi="仿宋" w:hint="eastAsia"/>
          <w:sz w:val="32"/>
          <w:szCs w:val="32"/>
        </w:rPr>
        <w:t>各区</w:t>
      </w:r>
      <w:r w:rsidRPr="00BF57EF">
        <w:rPr>
          <w:rFonts w:ascii="仿宋_GB2312" w:eastAsia="仿宋_GB2312" w:hAnsi="仿宋" w:hint="eastAsia"/>
          <w:sz w:val="32"/>
          <w:szCs w:val="32"/>
        </w:rPr>
        <w:t>人民政府负责）</w:t>
      </w:r>
    </w:p>
    <w:p w14:paraId="58F1FA0A" w14:textId="5961A3DE" w:rsidR="00582D54" w:rsidRPr="00BF57EF" w:rsidRDefault="00E06910" w:rsidP="00BA0D7E">
      <w:pPr>
        <w:spacing w:line="560" w:lineRule="exact"/>
        <w:ind w:firstLineChars="200" w:firstLine="640"/>
        <w:rPr>
          <w:rFonts w:ascii="仿宋_GB2312" w:eastAsia="仿宋_GB2312" w:hAnsi="仿宋"/>
          <w:sz w:val="32"/>
          <w:szCs w:val="32"/>
        </w:rPr>
      </w:pPr>
      <w:r w:rsidRPr="00BF57EF">
        <w:rPr>
          <w:rFonts w:ascii="楷体" w:eastAsia="楷体" w:hAnsi="楷体" w:hint="eastAsia"/>
          <w:sz w:val="32"/>
          <w:szCs w:val="32"/>
        </w:rPr>
        <w:t>（二）进一步明确处置要求。</w:t>
      </w:r>
      <w:r w:rsidRPr="00BF57EF">
        <w:rPr>
          <w:rFonts w:ascii="仿宋_GB2312" w:eastAsia="仿宋_GB2312" w:hAnsi="仿宋" w:hint="eastAsia"/>
          <w:sz w:val="32"/>
          <w:szCs w:val="32"/>
        </w:rPr>
        <w:t>医疗机构按照《医疗废物分类目录》等要求制定具体的分类收集清单。严格落实危险废物申报登记和管理计划备案要求，依法向</w:t>
      </w:r>
      <w:r w:rsidR="00582D54" w:rsidRPr="00BF57EF">
        <w:rPr>
          <w:rFonts w:ascii="仿宋_GB2312" w:eastAsia="仿宋_GB2312" w:hAnsi="仿宋" w:hint="eastAsia"/>
          <w:sz w:val="32"/>
          <w:szCs w:val="32"/>
        </w:rPr>
        <w:t>属地</w:t>
      </w:r>
      <w:r w:rsidRPr="00BF57EF">
        <w:rPr>
          <w:rFonts w:ascii="仿宋_GB2312" w:eastAsia="仿宋_GB2312" w:hAnsi="仿宋" w:hint="eastAsia"/>
          <w:sz w:val="32"/>
          <w:szCs w:val="32"/>
        </w:rPr>
        <w:t>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医疗废物集中处置单位要配备数量充足的收集、转运周转设施和具备相关资质的</w:t>
      </w:r>
      <w:r w:rsidRPr="00BF57EF">
        <w:rPr>
          <w:rFonts w:ascii="仿宋_GB2312" w:eastAsia="仿宋_GB2312" w:hAnsi="仿宋" w:hint="eastAsia"/>
          <w:sz w:val="32"/>
          <w:szCs w:val="32"/>
        </w:rPr>
        <w:lastRenderedPageBreak/>
        <w:t>车辆，至少每2天到医疗机构</w:t>
      </w:r>
      <w:r w:rsidR="009B60AA" w:rsidRPr="00BF57EF">
        <w:rPr>
          <w:rFonts w:ascii="仿宋_GB2312" w:eastAsia="仿宋_GB2312" w:hAnsi="仿宋" w:hint="eastAsia"/>
          <w:sz w:val="32"/>
          <w:szCs w:val="32"/>
        </w:rPr>
        <w:t>和基层</w:t>
      </w:r>
      <w:proofErr w:type="gramStart"/>
      <w:r w:rsidR="009B60AA" w:rsidRPr="00BF57EF">
        <w:rPr>
          <w:rFonts w:ascii="仿宋_GB2312" w:eastAsia="仿宋_GB2312" w:hAnsi="仿宋" w:hint="eastAsia"/>
          <w:sz w:val="32"/>
          <w:szCs w:val="32"/>
        </w:rPr>
        <w:t>各集中</w:t>
      </w:r>
      <w:proofErr w:type="gramEnd"/>
      <w:r w:rsidR="009B60AA" w:rsidRPr="00BF57EF">
        <w:rPr>
          <w:rFonts w:ascii="仿宋_GB2312" w:eastAsia="仿宋_GB2312" w:hAnsi="仿宋" w:hint="eastAsia"/>
          <w:sz w:val="32"/>
          <w:szCs w:val="32"/>
        </w:rPr>
        <w:t>转运点</w:t>
      </w:r>
      <w:r w:rsidRPr="00BF57EF">
        <w:rPr>
          <w:rFonts w:ascii="仿宋_GB2312" w:eastAsia="仿宋_GB2312" w:hAnsi="仿宋" w:hint="eastAsia"/>
          <w:sz w:val="32"/>
          <w:szCs w:val="32"/>
        </w:rPr>
        <w:t>收集、转运一次医疗废物。要按照《医疗废物集中处置技术规范（试行）》转运处置医疗废物，防止丢失、泄漏，探索医疗废物收集、贮存、交接、运输、处置全过程智能化管理。对于不具备上门收取条件的农村地区，当地政府可采取政府购买服务等多种方式，由第三方机构收集基层医疗机构的医疗废物，并在规定时间内交由医疗废物集中处置单位。（</w:t>
      </w:r>
      <w:r w:rsidR="00582D54"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582D54" w:rsidRPr="00BF57EF">
        <w:rPr>
          <w:rFonts w:ascii="仿宋_GB2312" w:eastAsia="仿宋_GB2312" w:hAnsi="仿宋" w:hint="eastAsia"/>
          <w:sz w:val="32"/>
          <w:szCs w:val="32"/>
        </w:rPr>
        <w:t>市</w:t>
      </w:r>
      <w:r w:rsidRPr="00BF57EF">
        <w:rPr>
          <w:rFonts w:ascii="仿宋_GB2312" w:eastAsia="仿宋_GB2312" w:hAnsi="仿宋" w:hint="eastAsia"/>
          <w:sz w:val="32"/>
          <w:szCs w:val="32"/>
        </w:rPr>
        <w:t>生态环境</w:t>
      </w:r>
      <w:r w:rsidR="00582D54" w:rsidRPr="00BF57EF">
        <w:rPr>
          <w:rFonts w:ascii="仿宋_GB2312" w:eastAsia="仿宋_GB2312" w:hAnsi="仿宋" w:hint="eastAsia"/>
          <w:sz w:val="32"/>
          <w:szCs w:val="32"/>
        </w:rPr>
        <w:t>局</w:t>
      </w:r>
      <w:r w:rsidRPr="00BF57EF">
        <w:rPr>
          <w:rFonts w:ascii="仿宋_GB2312" w:eastAsia="仿宋_GB2312" w:hAnsi="仿宋" w:hint="eastAsia"/>
          <w:sz w:val="32"/>
          <w:szCs w:val="32"/>
        </w:rPr>
        <w:t>、</w:t>
      </w:r>
      <w:r w:rsidR="00582D54" w:rsidRPr="00BF57EF">
        <w:rPr>
          <w:rFonts w:ascii="仿宋_GB2312" w:eastAsia="仿宋_GB2312" w:hAnsi="仿宋" w:hint="eastAsia"/>
          <w:sz w:val="32"/>
          <w:szCs w:val="32"/>
        </w:rPr>
        <w:t>市</w:t>
      </w:r>
      <w:r w:rsidRPr="00BF57EF">
        <w:rPr>
          <w:rFonts w:ascii="仿宋_GB2312" w:eastAsia="仿宋_GB2312" w:hAnsi="仿宋" w:hint="eastAsia"/>
          <w:sz w:val="32"/>
          <w:szCs w:val="32"/>
        </w:rPr>
        <w:t>交通运输</w:t>
      </w:r>
      <w:r w:rsidR="00582D54" w:rsidRPr="00BF57EF">
        <w:rPr>
          <w:rFonts w:ascii="仿宋_GB2312" w:eastAsia="仿宋_GB2312" w:hAnsi="仿宋" w:hint="eastAsia"/>
          <w:sz w:val="32"/>
          <w:szCs w:val="32"/>
        </w:rPr>
        <w:t>委</w:t>
      </w:r>
      <w:r w:rsidRPr="00BF57EF">
        <w:rPr>
          <w:rFonts w:ascii="仿宋_GB2312" w:eastAsia="仿宋_GB2312" w:hAnsi="仿宋" w:hint="eastAsia"/>
          <w:sz w:val="32"/>
          <w:szCs w:val="32"/>
        </w:rPr>
        <w:t>、</w:t>
      </w:r>
      <w:r w:rsidR="00582D54" w:rsidRPr="00BF57EF">
        <w:rPr>
          <w:rFonts w:ascii="仿宋_GB2312" w:eastAsia="仿宋_GB2312" w:hAnsi="仿宋" w:hint="eastAsia"/>
          <w:sz w:val="32"/>
          <w:szCs w:val="32"/>
        </w:rPr>
        <w:t>各区</w:t>
      </w:r>
      <w:r w:rsidRPr="00BF57EF">
        <w:rPr>
          <w:rFonts w:ascii="仿宋_GB2312" w:eastAsia="仿宋_GB2312" w:hAnsi="仿宋" w:hint="eastAsia"/>
          <w:sz w:val="32"/>
          <w:szCs w:val="32"/>
        </w:rPr>
        <w:t>人民政府按职责分工负责）</w:t>
      </w:r>
    </w:p>
    <w:p w14:paraId="5612312A" w14:textId="77777777" w:rsidR="00582D54" w:rsidRPr="00BF57EF" w:rsidRDefault="00E06910" w:rsidP="00BA0D7E">
      <w:pPr>
        <w:spacing w:line="560" w:lineRule="exact"/>
        <w:ind w:firstLineChars="200" w:firstLine="640"/>
        <w:rPr>
          <w:rFonts w:ascii="黑体" w:eastAsia="黑体" w:hAnsi="黑体"/>
          <w:sz w:val="32"/>
          <w:szCs w:val="32"/>
        </w:rPr>
      </w:pPr>
      <w:r w:rsidRPr="00BF57EF">
        <w:rPr>
          <w:rFonts w:ascii="黑体" w:eastAsia="黑体" w:hAnsi="黑体" w:hint="eastAsia"/>
          <w:sz w:val="32"/>
          <w:szCs w:val="32"/>
        </w:rPr>
        <w:t>三、做好生活垃圾管理</w:t>
      </w:r>
    </w:p>
    <w:p w14:paraId="12F508CE" w14:textId="350B8C6F" w:rsidR="00725507" w:rsidRPr="00BF57EF" w:rsidRDefault="00E06910" w:rsidP="00BA0D7E">
      <w:pPr>
        <w:spacing w:line="560" w:lineRule="exact"/>
        <w:ind w:firstLineChars="200" w:firstLine="640"/>
        <w:rPr>
          <w:rFonts w:ascii="仿宋_GB2312" w:eastAsia="仿宋_GB2312" w:hAnsi="仿宋"/>
          <w:sz w:val="32"/>
          <w:szCs w:val="32"/>
        </w:rPr>
      </w:pPr>
      <w:r w:rsidRPr="00BF57EF">
        <w:rPr>
          <w:rFonts w:ascii="仿宋_GB2312" w:eastAsia="仿宋_GB2312" w:hAnsi="仿宋" w:hint="eastAsia"/>
          <w:sz w:val="32"/>
          <w:szCs w:val="32"/>
        </w:rPr>
        <w:t>医疗机构要严格落实生活垃圾分类管理有关政策，将非传染病患者或家属在就诊过程中产生的生活垃圾，以及医疗机构职工非医疗活动产生的生活垃圾，与医疗活动中产生的医疗废物、输液瓶（袋）等区别管理。做好医疗机构生活垃圾的接收、运输和处理工作。（</w:t>
      </w:r>
      <w:r w:rsidR="00725507"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AC2611" w:rsidRPr="00BF57EF">
        <w:rPr>
          <w:rFonts w:ascii="仿宋_GB2312" w:eastAsia="仿宋_GB2312" w:hAnsi="仿宋" w:hint="eastAsia"/>
          <w:sz w:val="32"/>
          <w:szCs w:val="32"/>
        </w:rPr>
        <w:t>、</w:t>
      </w:r>
      <w:r w:rsidR="00725507" w:rsidRPr="00BF57EF">
        <w:rPr>
          <w:rFonts w:ascii="仿宋_GB2312" w:eastAsia="仿宋_GB2312" w:hAnsi="仿宋" w:hint="eastAsia"/>
          <w:sz w:val="32"/>
          <w:szCs w:val="32"/>
        </w:rPr>
        <w:t>市城市管理委</w:t>
      </w:r>
      <w:r w:rsidRPr="00BF57EF">
        <w:rPr>
          <w:rFonts w:ascii="仿宋_GB2312" w:eastAsia="仿宋_GB2312" w:hAnsi="仿宋" w:hint="eastAsia"/>
          <w:sz w:val="32"/>
          <w:szCs w:val="32"/>
        </w:rPr>
        <w:t>按职责分工负责）</w:t>
      </w:r>
    </w:p>
    <w:p w14:paraId="5D5F7391" w14:textId="77777777" w:rsidR="00387629" w:rsidRPr="00BF57EF" w:rsidRDefault="00E06910" w:rsidP="009B60AA">
      <w:pPr>
        <w:spacing w:line="560" w:lineRule="exact"/>
        <w:ind w:firstLineChars="200" w:firstLine="640"/>
        <w:rPr>
          <w:rFonts w:ascii="黑体" w:eastAsia="黑体" w:hAnsi="黑体"/>
          <w:sz w:val="32"/>
          <w:szCs w:val="32"/>
        </w:rPr>
      </w:pPr>
      <w:r w:rsidRPr="00BF57EF">
        <w:rPr>
          <w:rFonts w:ascii="黑体" w:eastAsia="黑体" w:hAnsi="黑体" w:hint="eastAsia"/>
          <w:sz w:val="32"/>
          <w:szCs w:val="32"/>
        </w:rPr>
        <w:t>四、做好输液瓶（袋）回收利用</w:t>
      </w:r>
    </w:p>
    <w:p w14:paraId="31E16C60" w14:textId="739DB5C5" w:rsidR="00104E8A" w:rsidRPr="00BF57EF" w:rsidRDefault="00E06910" w:rsidP="000B1E34">
      <w:pPr>
        <w:spacing w:line="560" w:lineRule="exact"/>
        <w:ind w:firstLineChars="200" w:firstLine="640"/>
        <w:rPr>
          <w:rFonts w:ascii="仿宋_GB2312" w:eastAsia="仿宋_GB2312" w:hAnsi="仿宋"/>
          <w:sz w:val="32"/>
          <w:szCs w:val="32"/>
        </w:rPr>
      </w:pPr>
      <w:r w:rsidRPr="00BF57EF">
        <w:rPr>
          <w:rFonts w:ascii="仿宋_GB2312" w:eastAsia="仿宋_GB2312" w:hAnsi="仿宋" w:hint="eastAsia"/>
          <w:sz w:val="32"/>
          <w:szCs w:val="32"/>
        </w:rPr>
        <w:t>按照“闭环管理、定点定向、全程追溯”的原则，明确医疗机构处理以及企业回收和利用的工作流程、技术规范和要求，用好用足现有标准。明确医疗机构、回收企业、利用企业的责任和有关部门的监管职责。</w:t>
      </w:r>
      <w:r w:rsidRPr="004239F4">
        <w:rPr>
          <w:rFonts w:ascii="仿宋_GB2312" w:eastAsia="仿宋_GB2312" w:hAnsi="仿宋" w:hint="eastAsia"/>
          <w:sz w:val="32"/>
          <w:szCs w:val="32"/>
        </w:rPr>
        <w:t>在产生环节，医疗机构要按照标准做好输液瓶（袋）的收集，并集中移交回收企业</w:t>
      </w:r>
      <w:r w:rsidR="00BF57EF" w:rsidRPr="004239F4">
        <w:rPr>
          <w:rFonts w:ascii="仿宋_GB2312" w:eastAsia="仿宋_GB2312" w:hAnsi="仿宋" w:hint="eastAsia"/>
          <w:sz w:val="32"/>
          <w:szCs w:val="32"/>
        </w:rPr>
        <w:t>。</w:t>
      </w:r>
      <w:r w:rsidR="00725507" w:rsidRPr="004F4E9E">
        <w:rPr>
          <w:rFonts w:ascii="仿宋_GB2312" w:eastAsia="仿宋_GB2312" w:hAnsi="仿宋" w:hint="eastAsia"/>
          <w:sz w:val="32"/>
          <w:szCs w:val="32"/>
        </w:rPr>
        <w:t>市</w:t>
      </w:r>
      <w:r w:rsidRPr="004F4E9E">
        <w:rPr>
          <w:rFonts w:ascii="仿宋_GB2312" w:eastAsia="仿宋_GB2312" w:hAnsi="仿宋" w:hint="eastAsia"/>
          <w:sz w:val="32"/>
          <w:szCs w:val="32"/>
        </w:rPr>
        <w:t>卫生健康委要指导</w:t>
      </w:r>
      <w:r w:rsidR="00387629" w:rsidRPr="004F4E9E">
        <w:rPr>
          <w:rFonts w:ascii="仿宋_GB2312" w:eastAsia="仿宋_GB2312" w:hAnsi="仿宋" w:hint="eastAsia"/>
          <w:sz w:val="32"/>
          <w:szCs w:val="32"/>
        </w:rPr>
        <w:t>各区卫生健康</w:t>
      </w:r>
      <w:proofErr w:type="gramStart"/>
      <w:r w:rsidR="00387629" w:rsidRPr="004F4E9E">
        <w:rPr>
          <w:rFonts w:ascii="仿宋_GB2312" w:eastAsia="仿宋_GB2312" w:hAnsi="仿宋" w:hint="eastAsia"/>
          <w:sz w:val="32"/>
          <w:szCs w:val="32"/>
        </w:rPr>
        <w:t>委</w:t>
      </w:r>
      <w:r w:rsidRPr="004F4E9E">
        <w:rPr>
          <w:rFonts w:ascii="仿宋_GB2312" w:eastAsia="仿宋_GB2312" w:hAnsi="仿宋" w:hint="eastAsia"/>
          <w:sz w:val="32"/>
          <w:szCs w:val="32"/>
        </w:rPr>
        <w:t>加强</w:t>
      </w:r>
      <w:proofErr w:type="gramEnd"/>
      <w:r w:rsidRPr="004F4E9E">
        <w:rPr>
          <w:rFonts w:ascii="仿宋_GB2312" w:eastAsia="仿宋_GB2312" w:hAnsi="仿宋" w:hint="eastAsia"/>
          <w:sz w:val="32"/>
          <w:szCs w:val="32"/>
        </w:rPr>
        <w:t>日常监管。</w:t>
      </w:r>
      <w:r w:rsidR="004F4E9E" w:rsidRPr="004F4E9E">
        <w:rPr>
          <w:rFonts w:ascii="仿宋_GB2312" w:eastAsia="仿宋_GB2312" w:hAnsi="仿宋" w:hint="eastAsia"/>
          <w:sz w:val="32"/>
          <w:szCs w:val="32"/>
        </w:rPr>
        <w:t>在回收和利用环节，由市商务局、市工业和信息化</w:t>
      </w:r>
      <w:r w:rsidR="004F4E9E" w:rsidRPr="004F4E9E">
        <w:rPr>
          <w:rFonts w:ascii="仿宋_GB2312" w:eastAsia="仿宋_GB2312" w:hAnsi="仿宋" w:hint="eastAsia"/>
          <w:sz w:val="32"/>
          <w:szCs w:val="32"/>
        </w:rPr>
        <w:lastRenderedPageBreak/>
        <w:t>局等相关部门出台政策措施，确保辖区内分别至少有</w:t>
      </w:r>
      <w:r w:rsidR="004F4E9E" w:rsidRPr="004F4E9E">
        <w:rPr>
          <w:rFonts w:ascii="仿宋_GB2312" w:eastAsia="仿宋_GB2312" w:hAnsi="仿宋"/>
          <w:sz w:val="32"/>
          <w:szCs w:val="32"/>
        </w:rPr>
        <w:t>1家回收和利用企业或1家回收利用一体化企业，确保辖区内医疗机构输液瓶（袋）回收和利用全覆盖。充分利用第三方等平台，鼓励回收和利用企业一体化运作，连锁化、集团化、规模化经营。再生利用的输液瓶（袋）不得用于原用途，不得用于制造餐饮容器以及玩具等儿童用品，不得危害人体健康。市商务局要做好我市回收企业确定工作。市工业和信息化局要指导废塑料综合利用行业组织完善处理工艺，引导行业规范健康发展，培育跨区域骨干企业。各区人民政府负</w:t>
      </w:r>
      <w:r w:rsidR="004F4E9E" w:rsidRPr="004F4E9E">
        <w:rPr>
          <w:rFonts w:ascii="仿宋_GB2312" w:eastAsia="仿宋_GB2312" w:hAnsi="仿宋" w:hint="eastAsia"/>
          <w:sz w:val="32"/>
          <w:szCs w:val="32"/>
        </w:rPr>
        <w:t>责对本辖区内医疗机构产生的输液瓶（袋）的回收利用进行管理。</w:t>
      </w:r>
      <w:r w:rsidRPr="00BF57EF">
        <w:rPr>
          <w:rFonts w:ascii="仿宋_GB2312" w:eastAsia="仿宋_GB2312" w:hAnsi="仿宋" w:hint="eastAsia"/>
          <w:sz w:val="32"/>
          <w:szCs w:val="32"/>
        </w:rPr>
        <w:t>（</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A53086" w:rsidRPr="00BF57EF">
        <w:rPr>
          <w:rFonts w:ascii="仿宋_GB2312" w:eastAsia="仿宋_GB2312" w:hAnsi="仿宋" w:hint="eastAsia"/>
          <w:sz w:val="32"/>
          <w:szCs w:val="32"/>
        </w:rPr>
        <w:t>市商务局</w:t>
      </w:r>
      <w:r w:rsidRPr="00BF57EF">
        <w:rPr>
          <w:rFonts w:ascii="仿宋_GB2312" w:eastAsia="仿宋_GB2312" w:hAnsi="仿宋" w:hint="eastAsia"/>
          <w:sz w:val="32"/>
          <w:szCs w:val="32"/>
        </w:rPr>
        <w:t>、</w:t>
      </w:r>
      <w:r w:rsidR="000B1E34" w:rsidRPr="00BF57EF">
        <w:rPr>
          <w:rFonts w:ascii="仿宋_GB2312" w:eastAsia="仿宋_GB2312" w:hAnsi="仿宋" w:hint="eastAsia"/>
          <w:sz w:val="32"/>
          <w:szCs w:val="32"/>
        </w:rPr>
        <w:t>市工业和信息化局</w:t>
      </w:r>
      <w:r w:rsidRPr="00BF57EF">
        <w:rPr>
          <w:rFonts w:ascii="仿宋_GB2312" w:eastAsia="仿宋_GB2312" w:hAnsi="仿宋" w:hint="eastAsia"/>
          <w:sz w:val="32"/>
          <w:szCs w:val="32"/>
        </w:rPr>
        <w:t>、市</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场监管</w:t>
      </w:r>
      <w:r w:rsidR="00104E8A" w:rsidRPr="00BF57EF">
        <w:rPr>
          <w:rFonts w:ascii="仿宋_GB2312" w:eastAsia="仿宋_GB2312" w:hAnsi="仿宋" w:hint="eastAsia"/>
          <w:sz w:val="32"/>
          <w:szCs w:val="32"/>
        </w:rPr>
        <w:t>委</w:t>
      </w:r>
      <w:r w:rsidRPr="00BF57EF">
        <w:rPr>
          <w:rFonts w:ascii="仿宋_GB2312" w:eastAsia="仿宋_GB2312" w:hAnsi="仿宋" w:hint="eastAsia"/>
          <w:sz w:val="32"/>
          <w:szCs w:val="32"/>
        </w:rPr>
        <w:t>、</w:t>
      </w:r>
      <w:r w:rsidR="00104E8A" w:rsidRPr="00BF57EF">
        <w:rPr>
          <w:rFonts w:ascii="仿宋_GB2312" w:eastAsia="仿宋_GB2312" w:hAnsi="仿宋" w:hint="eastAsia"/>
          <w:sz w:val="32"/>
          <w:szCs w:val="32"/>
        </w:rPr>
        <w:t>各区</w:t>
      </w:r>
      <w:r w:rsidRPr="00BF57EF">
        <w:rPr>
          <w:rFonts w:ascii="仿宋_GB2312" w:eastAsia="仿宋_GB2312" w:hAnsi="仿宋" w:hint="eastAsia"/>
          <w:sz w:val="32"/>
          <w:szCs w:val="32"/>
        </w:rPr>
        <w:t>人民政府按职责分工负责）</w:t>
      </w:r>
    </w:p>
    <w:p w14:paraId="30076B87" w14:textId="77777777" w:rsidR="00562BBB" w:rsidRPr="00BF57EF" w:rsidRDefault="00E06910" w:rsidP="00BA0D7E">
      <w:pPr>
        <w:spacing w:line="560" w:lineRule="exact"/>
        <w:ind w:firstLineChars="200" w:firstLine="640"/>
        <w:rPr>
          <w:rFonts w:ascii="黑体" w:eastAsia="黑体" w:hAnsi="黑体"/>
          <w:sz w:val="32"/>
          <w:szCs w:val="32"/>
        </w:rPr>
      </w:pPr>
      <w:r w:rsidRPr="00BF57EF">
        <w:rPr>
          <w:rFonts w:ascii="黑体" w:eastAsia="黑体" w:hAnsi="黑体" w:hint="eastAsia"/>
          <w:sz w:val="32"/>
          <w:szCs w:val="32"/>
        </w:rPr>
        <w:t>五、开展医疗机构废弃物专项整治</w:t>
      </w:r>
    </w:p>
    <w:p w14:paraId="27B4ECEA" w14:textId="7256BAB1" w:rsidR="00104E8A" w:rsidRPr="00BF57EF" w:rsidRDefault="00E06910" w:rsidP="00BA0D7E">
      <w:pPr>
        <w:spacing w:line="560" w:lineRule="exact"/>
        <w:ind w:firstLineChars="200" w:firstLine="640"/>
        <w:rPr>
          <w:rFonts w:ascii="仿宋_GB2312" w:eastAsia="仿宋_GB2312" w:hAnsi="仿宋"/>
          <w:sz w:val="32"/>
          <w:szCs w:val="32"/>
        </w:rPr>
      </w:pPr>
      <w:r w:rsidRPr="00BF57EF">
        <w:rPr>
          <w:rFonts w:ascii="仿宋_GB2312" w:eastAsia="仿宋_GB2312" w:hAnsi="仿宋" w:hint="eastAsia"/>
          <w:sz w:val="32"/>
          <w:szCs w:val="32"/>
        </w:rPr>
        <w:t>在</w:t>
      </w:r>
      <w:r w:rsidR="00104E8A" w:rsidRPr="00BF57EF">
        <w:rPr>
          <w:rFonts w:ascii="仿宋_GB2312" w:eastAsia="仿宋_GB2312" w:hAnsi="仿宋" w:hint="eastAsia"/>
          <w:sz w:val="32"/>
          <w:szCs w:val="32"/>
        </w:rPr>
        <w:t>全市</w:t>
      </w:r>
      <w:r w:rsidRPr="00BF57EF">
        <w:rPr>
          <w:rFonts w:ascii="仿宋_GB2312" w:eastAsia="仿宋_GB2312" w:hAnsi="仿宋" w:hint="eastAsia"/>
          <w:sz w:val="32"/>
          <w:szCs w:val="32"/>
        </w:rPr>
        <w:t>范围内开展为期半年的医疗机构废弃物专项整治行动，重点整治医疗机构不规范分类和存贮、不规范登记和交接废弃物、虚报瞒报医疗废物产生量、非法倒卖医疗废物，医疗机构</w:t>
      </w:r>
      <w:proofErr w:type="gramStart"/>
      <w:r w:rsidRPr="00BF57EF">
        <w:rPr>
          <w:rFonts w:ascii="仿宋_GB2312" w:eastAsia="仿宋_GB2312" w:hAnsi="仿宋" w:hint="eastAsia"/>
          <w:sz w:val="32"/>
          <w:szCs w:val="32"/>
        </w:rPr>
        <w:t>外医疗</w:t>
      </w:r>
      <w:proofErr w:type="gramEnd"/>
      <w:r w:rsidRPr="00BF57EF">
        <w:rPr>
          <w:rFonts w:ascii="仿宋_GB2312" w:eastAsia="仿宋_GB2312" w:hAnsi="仿宋" w:hint="eastAsia"/>
          <w:sz w:val="32"/>
          <w:szCs w:val="32"/>
        </w:rPr>
        <w:t>废物处置脱离闭环管理、医疗废物集中处置单位无危险废物经营许可证，以及有关企业违法违规回收和利用医疗机构废弃物等行为。</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生态环境</w:t>
      </w:r>
      <w:r w:rsidR="00104E8A" w:rsidRPr="00BF57EF">
        <w:rPr>
          <w:rFonts w:ascii="仿宋_GB2312" w:eastAsia="仿宋_GB2312" w:hAnsi="仿宋" w:hint="eastAsia"/>
          <w:sz w:val="32"/>
          <w:szCs w:val="32"/>
        </w:rPr>
        <w:t>局</w:t>
      </w:r>
      <w:r w:rsidRPr="00BF57EF">
        <w:rPr>
          <w:rFonts w:ascii="仿宋_GB2312" w:eastAsia="仿宋_GB2312" w:hAnsi="仿宋" w:hint="eastAsia"/>
          <w:sz w:val="32"/>
          <w:szCs w:val="32"/>
        </w:rPr>
        <w:t>会同</w:t>
      </w:r>
      <w:r w:rsidR="00A53086" w:rsidRPr="00BF57EF">
        <w:rPr>
          <w:rFonts w:ascii="仿宋_GB2312" w:eastAsia="仿宋_GB2312" w:hAnsi="仿宋" w:hint="eastAsia"/>
          <w:sz w:val="32"/>
          <w:szCs w:val="32"/>
        </w:rPr>
        <w:t>市商务局</w:t>
      </w:r>
      <w:r w:rsidRPr="00BF57EF">
        <w:rPr>
          <w:rFonts w:ascii="仿宋_GB2312" w:eastAsia="仿宋_GB2312" w:hAnsi="仿宋" w:hint="eastAsia"/>
          <w:sz w:val="32"/>
          <w:szCs w:val="32"/>
        </w:rPr>
        <w:t>、</w:t>
      </w:r>
      <w:r w:rsidR="000B1E34" w:rsidRPr="00BF57EF">
        <w:rPr>
          <w:rFonts w:ascii="仿宋_GB2312" w:eastAsia="仿宋_GB2312" w:hAnsi="仿宋" w:hint="eastAsia"/>
          <w:sz w:val="32"/>
          <w:szCs w:val="32"/>
        </w:rPr>
        <w:t>市工业和信息化局</w:t>
      </w:r>
      <w:r w:rsidRPr="00BF57EF">
        <w:rPr>
          <w:rFonts w:ascii="仿宋_GB2312" w:eastAsia="仿宋_GB2312" w:hAnsi="仿宋" w:hint="eastAsia"/>
          <w:sz w:val="32"/>
          <w:szCs w:val="32"/>
        </w:rPr>
        <w:t>、</w:t>
      </w:r>
      <w:r w:rsidR="00104E8A" w:rsidRPr="00BF57EF">
        <w:rPr>
          <w:rFonts w:ascii="仿宋_GB2312" w:eastAsia="仿宋_GB2312" w:hAnsi="仿宋" w:hint="eastAsia"/>
          <w:sz w:val="32"/>
          <w:szCs w:val="32"/>
        </w:rPr>
        <w:t>市城市管理委</w:t>
      </w:r>
      <w:r w:rsidRPr="00BF57EF">
        <w:rPr>
          <w:rFonts w:ascii="仿宋_GB2312" w:eastAsia="仿宋_GB2312" w:hAnsi="仿宋" w:hint="eastAsia"/>
          <w:sz w:val="32"/>
          <w:szCs w:val="32"/>
        </w:rPr>
        <w:t>等部门制定具体实施方案，</w:t>
      </w:r>
      <w:proofErr w:type="gramStart"/>
      <w:r w:rsidRPr="00BF57EF">
        <w:rPr>
          <w:rFonts w:ascii="仿宋_GB2312" w:eastAsia="仿宋_GB2312" w:hAnsi="仿宋" w:hint="eastAsia"/>
          <w:sz w:val="32"/>
          <w:szCs w:val="32"/>
        </w:rPr>
        <w:t>明确部门</w:t>
      </w:r>
      <w:proofErr w:type="gramEnd"/>
      <w:r w:rsidRPr="00BF57EF">
        <w:rPr>
          <w:rFonts w:ascii="仿宋_GB2312" w:eastAsia="仿宋_GB2312" w:hAnsi="仿宋" w:hint="eastAsia"/>
          <w:sz w:val="32"/>
          <w:szCs w:val="32"/>
        </w:rPr>
        <w:t>职责分工。</w:t>
      </w:r>
      <w:r w:rsidR="00104E8A" w:rsidRPr="00BF57EF">
        <w:rPr>
          <w:rFonts w:ascii="仿宋_GB2312" w:eastAsia="仿宋_GB2312" w:hAnsi="仿宋" w:hint="eastAsia"/>
          <w:sz w:val="32"/>
          <w:szCs w:val="32"/>
        </w:rPr>
        <w:t>市市场</w:t>
      </w:r>
      <w:r w:rsidRPr="00BF57EF">
        <w:rPr>
          <w:rFonts w:ascii="仿宋_GB2312" w:eastAsia="仿宋_GB2312" w:hAnsi="仿宋" w:hint="eastAsia"/>
          <w:sz w:val="32"/>
          <w:szCs w:val="32"/>
        </w:rPr>
        <w:t>监管</w:t>
      </w:r>
      <w:r w:rsidR="00104E8A" w:rsidRPr="00BF57EF">
        <w:rPr>
          <w:rFonts w:ascii="仿宋_GB2312" w:eastAsia="仿宋_GB2312" w:hAnsi="仿宋" w:hint="eastAsia"/>
          <w:sz w:val="32"/>
          <w:szCs w:val="32"/>
        </w:rPr>
        <w:t>委</w:t>
      </w:r>
      <w:r w:rsidRPr="00BF57EF">
        <w:rPr>
          <w:rFonts w:ascii="仿宋_GB2312" w:eastAsia="仿宋_GB2312" w:hAnsi="仿宋" w:hint="eastAsia"/>
          <w:sz w:val="32"/>
          <w:szCs w:val="32"/>
        </w:rPr>
        <w:t>、</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公安</w:t>
      </w:r>
      <w:r w:rsidR="00104E8A" w:rsidRPr="00BF57EF">
        <w:rPr>
          <w:rFonts w:ascii="仿宋_GB2312" w:eastAsia="仿宋_GB2312" w:hAnsi="仿宋" w:hint="eastAsia"/>
          <w:sz w:val="32"/>
          <w:szCs w:val="32"/>
        </w:rPr>
        <w:t>局</w:t>
      </w:r>
      <w:r w:rsidRPr="00BF57EF">
        <w:rPr>
          <w:rFonts w:ascii="仿宋_GB2312" w:eastAsia="仿宋_GB2312" w:hAnsi="仿宋" w:hint="eastAsia"/>
          <w:sz w:val="32"/>
          <w:szCs w:val="32"/>
        </w:rPr>
        <w:t>加强与</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生态环境</w:t>
      </w:r>
      <w:r w:rsidR="00104E8A" w:rsidRPr="00BF57EF">
        <w:rPr>
          <w:rFonts w:ascii="仿宋_GB2312" w:eastAsia="仿宋_GB2312" w:hAnsi="仿宋" w:hint="eastAsia"/>
          <w:sz w:val="32"/>
          <w:szCs w:val="32"/>
        </w:rPr>
        <w:t>局</w:t>
      </w:r>
      <w:r w:rsidRPr="00BF57EF">
        <w:rPr>
          <w:rFonts w:ascii="仿宋_GB2312" w:eastAsia="仿宋_GB2312" w:hAnsi="仿宋" w:hint="eastAsia"/>
          <w:sz w:val="32"/>
          <w:szCs w:val="32"/>
        </w:rPr>
        <w:t>的沟通联系，强化信息共享，依法履行职责。各相关</w:t>
      </w:r>
      <w:r w:rsidRPr="00BF57EF">
        <w:rPr>
          <w:rFonts w:ascii="仿宋_GB2312" w:eastAsia="仿宋_GB2312" w:hAnsi="仿宋" w:hint="eastAsia"/>
          <w:sz w:val="32"/>
          <w:szCs w:val="32"/>
        </w:rPr>
        <w:lastRenderedPageBreak/>
        <w:t>部门在执法检查和日常管理中发现有涉嫌犯罪行为的，及时移送公安机关，并积极为公安机关办案提供必要支持。公开曝光违法医疗机构和医疗废物集中处置单位。（</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生态环境</w:t>
      </w:r>
      <w:r w:rsidR="00104E8A" w:rsidRPr="00BF57EF">
        <w:rPr>
          <w:rFonts w:ascii="仿宋_GB2312" w:eastAsia="仿宋_GB2312" w:hAnsi="仿宋" w:hint="eastAsia"/>
          <w:sz w:val="32"/>
          <w:szCs w:val="32"/>
        </w:rPr>
        <w:t>局</w:t>
      </w:r>
      <w:r w:rsidRPr="00BF57EF">
        <w:rPr>
          <w:rFonts w:ascii="仿宋_GB2312" w:eastAsia="仿宋_GB2312" w:hAnsi="仿宋" w:hint="eastAsia"/>
          <w:sz w:val="32"/>
          <w:szCs w:val="32"/>
        </w:rPr>
        <w:t>牵头，</w:t>
      </w:r>
      <w:r w:rsidR="00A53086" w:rsidRPr="00BF57EF">
        <w:rPr>
          <w:rFonts w:ascii="仿宋_GB2312" w:eastAsia="仿宋_GB2312" w:hAnsi="仿宋" w:hint="eastAsia"/>
          <w:sz w:val="32"/>
          <w:szCs w:val="32"/>
        </w:rPr>
        <w:t>市商务局</w:t>
      </w:r>
      <w:r w:rsidRPr="00BF57EF">
        <w:rPr>
          <w:rFonts w:ascii="仿宋_GB2312" w:eastAsia="仿宋_GB2312" w:hAnsi="仿宋" w:hint="eastAsia"/>
          <w:sz w:val="32"/>
          <w:szCs w:val="32"/>
        </w:rPr>
        <w:t>、</w:t>
      </w:r>
      <w:r w:rsidR="000B1E34" w:rsidRPr="00BF57EF">
        <w:rPr>
          <w:rFonts w:ascii="仿宋_GB2312" w:eastAsia="仿宋_GB2312" w:hAnsi="仿宋" w:hint="eastAsia"/>
          <w:sz w:val="32"/>
          <w:szCs w:val="32"/>
        </w:rPr>
        <w:t>市工业和信息化局</w:t>
      </w:r>
      <w:r w:rsidRPr="00BF57EF">
        <w:rPr>
          <w:rFonts w:ascii="仿宋_GB2312" w:eastAsia="仿宋_GB2312" w:hAnsi="仿宋" w:hint="eastAsia"/>
          <w:sz w:val="32"/>
          <w:szCs w:val="32"/>
        </w:rPr>
        <w:t>、</w:t>
      </w:r>
      <w:r w:rsidR="00104E8A" w:rsidRPr="00BF57EF">
        <w:rPr>
          <w:rFonts w:ascii="仿宋_GB2312" w:eastAsia="仿宋_GB2312" w:hAnsi="仿宋" w:hint="eastAsia"/>
          <w:sz w:val="32"/>
          <w:szCs w:val="32"/>
        </w:rPr>
        <w:t>市城市管理委</w:t>
      </w:r>
      <w:r w:rsidRPr="00BF57EF">
        <w:rPr>
          <w:rFonts w:ascii="仿宋_GB2312" w:eastAsia="仿宋_GB2312" w:hAnsi="仿宋" w:hint="eastAsia"/>
          <w:sz w:val="32"/>
          <w:szCs w:val="32"/>
        </w:rPr>
        <w:t>、</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市场监管</w:t>
      </w:r>
      <w:r w:rsidR="00104E8A" w:rsidRPr="00BF57EF">
        <w:rPr>
          <w:rFonts w:ascii="仿宋_GB2312" w:eastAsia="仿宋_GB2312" w:hAnsi="仿宋" w:hint="eastAsia"/>
          <w:sz w:val="32"/>
          <w:szCs w:val="32"/>
        </w:rPr>
        <w:t>委</w:t>
      </w:r>
      <w:r w:rsidRPr="00BF57EF">
        <w:rPr>
          <w:rFonts w:ascii="仿宋_GB2312" w:eastAsia="仿宋_GB2312" w:hAnsi="仿宋" w:hint="eastAsia"/>
          <w:sz w:val="32"/>
          <w:szCs w:val="32"/>
        </w:rPr>
        <w:t>、</w:t>
      </w:r>
      <w:r w:rsidR="00104E8A" w:rsidRPr="00BF57EF">
        <w:rPr>
          <w:rFonts w:ascii="仿宋_GB2312" w:eastAsia="仿宋_GB2312" w:hAnsi="仿宋" w:hint="eastAsia"/>
          <w:sz w:val="32"/>
          <w:szCs w:val="32"/>
        </w:rPr>
        <w:t>市</w:t>
      </w:r>
      <w:r w:rsidRPr="00BF57EF">
        <w:rPr>
          <w:rFonts w:ascii="仿宋_GB2312" w:eastAsia="仿宋_GB2312" w:hAnsi="仿宋" w:hint="eastAsia"/>
          <w:sz w:val="32"/>
          <w:szCs w:val="32"/>
        </w:rPr>
        <w:t>公安</w:t>
      </w:r>
      <w:r w:rsidR="00104E8A" w:rsidRPr="00BF57EF">
        <w:rPr>
          <w:rFonts w:ascii="仿宋_GB2312" w:eastAsia="仿宋_GB2312" w:hAnsi="仿宋" w:hint="eastAsia"/>
          <w:sz w:val="32"/>
          <w:szCs w:val="32"/>
        </w:rPr>
        <w:t>局</w:t>
      </w:r>
      <w:r w:rsidRPr="00BF57EF">
        <w:rPr>
          <w:rFonts w:ascii="仿宋_GB2312" w:eastAsia="仿宋_GB2312" w:hAnsi="仿宋" w:hint="eastAsia"/>
          <w:sz w:val="32"/>
          <w:szCs w:val="32"/>
        </w:rPr>
        <w:t>参与，2020年底前完成集中整治）</w:t>
      </w:r>
    </w:p>
    <w:p w14:paraId="62F1A2CD" w14:textId="77777777" w:rsidR="00104E8A" w:rsidRPr="00BF57EF" w:rsidRDefault="00E06910" w:rsidP="00BA0D7E">
      <w:pPr>
        <w:spacing w:line="560" w:lineRule="exact"/>
        <w:ind w:firstLineChars="200" w:firstLine="640"/>
        <w:rPr>
          <w:rFonts w:ascii="黑体" w:eastAsia="黑体" w:hAnsi="黑体"/>
          <w:sz w:val="32"/>
          <w:szCs w:val="32"/>
        </w:rPr>
      </w:pPr>
      <w:r w:rsidRPr="00BF57EF">
        <w:rPr>
          <w:rFonts w:ascii="黑体" w:eastAsia="黑体" w:hAnsi="黑体" w:hint="eastAsia"/>
          <w:sz w:val="32"/>
          <w:szCs w:val="32"/>
        </w:rPr>
        <w:t>六、落实各项保障措施</w:t>
      </w:r>
    </w:p>
    <w:p w14:paraId="6AFF6B7C" w14:textId="7D5595E8" w:rsidR="00061971" w:rsidRPr="00BF57EF" w:rsidRDefault="00E06910" w:rsidP="00BA0D7E">
      <w:pPr>
        <w:spacing w:line="560" w:lineRule="exact"/>
        <w:ind w:firstLineChars="200" w:firstLine="640"/>
        <w:rPr>
          <w:rFonts w:ascii="仿宋_GB2312" w:eastAsia="仿宋_GB2312" w:hAnsi="仿宋"/>
          <w:sz w:val="32"/>
          <w:szCs w:val="32"/>
        </w:rPr>
      </w:pPr>
      <w:r w:rsidRPr="00BF57EF">
        <w:rPr>
          <w:rFonts w:ascii="楷体" w:eastAsia="楷体" w:hAnsi="楷体" w:hint="eastAsia"/>
          <w:sz w:val="32"/>
          <w:szCs w:val="32"/>
        </w:rPr>
        <w:t>（一）完善信息交流和工作协同机制。</w:t>
      </w:r>
      <w:r w:rsidRPr="00BF57EF">
        <w:rPr>
          <w:rFonts w:ascii="仿宋_GB2312" w:eastAsia="仿宋_GB2312" w:hAnsi="仿宋" w:hint="eastAsia"/>
          <w:sz w:val="32"/>
          <w:szCs w:val="32"/>
        </w:rPr>
        <w:t>建立医疗废物信息化管理平台，覆盖医疗机构、医疗废物集中贮存点和医疗废物集中处置单位，实现信息互通共享。卫生健康部门要及时向生态环境部门通报医疗机构医疗废物产生、转移或自行处置情况。生态环境部门要及时向卫生健康部门通报医疗废物集中处置单位行政审批情况，面向社会公开医疗废物集中处置单位名单、处置种类和联系方式等。</w:t>
      </w:r>
      <w:r w:rsidR="00562BBB" w:rsidRPr="00BF57EF">
        <w:rPr>
          <w:rFonts w:ascii="仿宋_GB2312" w:eastAsia="仿宋_GB2312" w:hAnsi="仿宋" w:hint="eastAsia"/>
          <w:sz w:val="32"/>
          <w:szCs w:val="32"/>
        </w:rPr>
        <w:t>城市管理部门</w:t>
      </w:r>
      <w:r w:rsidRPr="00BF57EF">
        <w:rPr>
          <w:rFonts w:ascii="仿宋_GB2312" w:eastAsia="仿宋_GB2312" w:hAnsi="仿宋" w:hint="eastAsia"/>
          <w:sz w:val="32"/>
          <w:szCs w:val="32"/>
        </w:rPr>
        <w:t>要及时提供生活垃圾专业处置单位名单及联系方式。商务、工业和信息化部门</w:t>
      </w:r>
      <w:r w:rsidR="00461406" w:rsidRPr="00BF57EF">
        <w:rPr>
          <w:rFonts w:ascii="仿宋_GB2312" w:eastAsia="仿宋_GB2312" w:hAnsi="仿宋" w:hint="eastAsia"/>
          <w:sz w:val="32"/>
          <w:szCs w:val="32"/>
        </w:rPr>
        <w:t>要</w:t>
      </w:r>
      <w:r w:rsidRPr="00BF57EF">
        <w:rPr>
          <w:rFonts w:ascii="仿宋_GB2312" w:eastAsia="仿宋_GB2312" w:hAnsi="仿宋" w:hint="eastAsia"/>
          <w:sz w:val="32"/>
          <w:szCs w:val="32"/>
        </w:rPr>
        <w:t>共享有能力回收和利用输液瓶（袋）等可回收物的企业名单、处置种类和联系方式，并及时向卫生健康部门通报和定期向社会公布。医疗机构要促进与医疗废物集中处置单位、回收企业相关信息的共享联动，促进医疗机构产生的各类废弃物得到及时处置。建立健全医疗机构废弃物监督执法结果定期通报、监管资源信息共享、联合监督执法机制，相关部门既要履行职责，也要积极沟通，全面提升医疗机构废弃物的规范管理水平。（</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生态环境</w:t>
      </w:r>
      <w:r w:rsidR="00061971" w:rsidRPr="00BF57EF">
        <w:rPr>
          <w:rFonts w:ascii="仿宋_GB2312" w:eastAsia="仿宋_GB2312" w:hAnsi="仿宋" w:hint="eastAsia"/>
          <w:sz w:val="32"/>
          <w:szCs w:val="32"/>
        </w:rPr>
        <w:t>局</w:t>
      </w:r>
      <w:r w:rsidRPr="00BF57EF">
        <w:rPr>
          <w:rFonts w:ascii="仿宋_GB2312" w:eastAsia="仿宋_GB2312" w:hAnsi="仿宋" w:hint="eastAsia"/>
          <w:sz w:val="32"/>
          <w:szCs w:val="32"/>
        </w:rPr>
        <w:t>牵头，</w:t>
      </w:r>
      <w:r w:rsidR="00A53086" w:rsidRPr="00BF57EF">
        <w:rPr>
          <w:rFonts w:ascii="仿宋_GB2312" w:eastAsia="仿宋_GB2312" w:hAnsi="仿宋" w:hint="eastAsia"/>
          <w:sz w:val="32"/>
          <w:szCs w:val="32"/>
        </w:rPr>
        <w:t>市商务局</w:t>
      </w:r>
      <w:r w:rsidRPr="00BF57EF">
        <w:rPr>
          <w:rFonts w:ascii="仿宋_GB2312" w:eastAsia="仿宋_GB2312" w:hAnsi="仿宋" w:hint="eastAsia"/>
          <w:sz w:val="32"/>
          <w:szCs w:val="32"/>
        </w:rPr>
        <w:t>、</w:t>
      </w:r>
      <w:r w:rsidR="000B1E34" w:rsidRPr="00BF57EF">
        <w:rPr>
          <w:rFonts w:ascii="仿宋_GB2312" w:eastAsia="仿宋_GB2312" w:hAnsi="仿宋" w:hint="eastAsia"/>
          <w:sz w:val="32"/>
          <w:szCs w:val="32"/>
        </w:rPr>
        <w:lastRenderedPageBreak/>
        <w:t>市工业和信息化局</w:t>
      </w:r>
      <w:r w:rsidRPr="00BF57EF">
        <w:rPr>
          <w:rFonts w:ascii="仿宋_GB2312" w:eastAsia="仿宋_GB2312" w:hAnsi="仿宋" w:hint="eastAsia"/>
          <w:sz w:val="32"/>
          <w:szCs w:val="32"/>
        </w:rPr>
        <w:t>、</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市场监管</w:t>
      </w:r>
      <w:r w:rsidR="00061971" w:rsidRPr="00BF57EF">
        <w:rPr>
          <w:rFonts w:ascii="仿宋_GB2312" w:eastAsia="仿宋_GB2312" w:hAnsi="仿宋" w:hint="eastAsia"/>
          <w:sz w:val="32"/>
          <w:szCs w:val="32"/>
        </w:rPr>
        <w:t>委</w:t>
      </w:r>
      <w:r w:rsidRPr="00BF57EF">
        <w:rPr>
          <w:rFonts w:ascii="仿宋_GB2312" w:eastAsia="仿宋_GB2312" w:hAnsi="仿宋" w:hint="eastAsia"/>
          <w:sz w:val="32"/>
          <w:szCs w:val="32"/>
        </w:rPr>
        <w:t>、</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公安</w:t>
      </w:r>
      <w:r w:rsidR="00061971" w:rsidRPr="00BF57EF">
        <w:rPr>
          <w:rFonts w:ascii="仿宋_GB2312" w:eastAsia="仿宋_GB2312" w:hAnsi="仿宋" w:hint="eastAsia"/>
          <w:sz w:val="32"/>
          <w:szCs w:val="32"/>
        </w:rPr>
        <w:t>局</w:t>
      </w:r>
      <w:r w:rsidRPr="00BF57EF">
        <w:rPr>
          <w:rFonts w:ascii="仿宋_GB2312" w:eastAsia="仿宋_GB2312" w:hAnsi="仿宋" w:hint="eastAsia"/>
          <w:sz w:val="32"/>
          <w:szCs w:val="32"/>
        </w:rPr>
        <w:t>、</w:t>
      </w:r>
      <w:r w:rsidR="00061971" w:rsidRPr="00BF57EF">
        <w:rPr>
          <w:rFonts w:ascii="仿宋_GB2312" w:eastAsia="仿宋_GB2312" w:hAnsi="仿宋" w:hint="eastAsia"/>
          <w:sz w:val="32"/>
          <w:szCs w:val="32"/>
        </w:rPr>
        <w:t>市城市管理委</w:t>
      </w:r>
      <w:r w:rsidRPr="00BF57EF">
        <w:rPr>
          <w:rFonts w:ascii="仿宋_GB2312" w:eastAsia="仿宋_GB2312" w:hAnsi="仿宋" w:hint="eastAsia"/>
          <w:sz w:val="32"/>
          <w:szCs w:val="32"/>
        </w:rPr>
        <w:t>参与）</w:t>
      </w:r>
    </w:p>
    <w:p w14:paraId="63CB6C28" w14:textId="77777777" w:rsidR="00061971" w:rsidRPr="00BF57EF" w:rsidRDefault="00E06910" w:rsidP="00BA0D7E">
      <w:pPr>
        <w:spacing w:line="560" w:lineRule="exact"/>
        <w:ind w:firstLineChars="200" w:firstLine="640"/>
        <w:rPr>
          <w:rFonts w:ascii="仿宋_GB2312" w:eastAsia="仿宋_GB2312" w:hAnsi="仿宋"/>
          <w:sz w:val="32"/>
          <w:szCs w:val="32"/>
        </w:rPr>
      </w:pPr>
      <w:r w:rsidRPr="00BF57EF">
        <w:rPr>
          <w:rFonts w:ascii="楷体" w:eastAsia="楷体" w:hAnsi="楷体" w:hint="eastAsia"/>
          <w:sz w:val="32"/>
          <w:szCs w:val="32"/>
        </w:rPr>
        <w:t>（二）落实医疗机构废弃物处置政策。</w:t>
      </w:r>
      <w:r w:rsidRPr="00BF57EF">
        <w:rPr>
          <w:rFonts w:ascii="仿宋_GB2312" w:eastAsia="仿宋_GB2312" w:hAnsi="仿宋" w:hint="eastAsia"/>
          <w:sz w:val="32"/>
          <w:szCs w:val="32"/>
        </w:rPr>
        <w:t>综合考虑</w:t>
      </w:r>
      <w:r w:rsidR="0071249F" w:rsidRPr="00BF57EF">
        <w:rPr>
          <w:rFonts w:ascii="仿宋_GB2312" w:eastAsia="仿宋_GB2312" w:hAnsi="仿宋" w:hint="eastAsia"/>
          <w:sz w:val="32"/>
          <w:szCs w:val="32"/>
        </w:rPr>
        <w:t>我市</w:t>
      </w:r>
      <w:r w:rsidRPr="00BF57EF">
        <w:rPr>
          <w:rFonts w:ascii="仿宋_GB2312" w:eastAsia="仿宋_GB2312" w:hAnsi="仿宋" w:hint="eastAsia"/>
          <w:sz w:val="32"/>
          <w:szCs w:val="32"/>
        </w:rPr>
        <w:t>医疗机构总量和结构、医疗废物实际产生量及处理成本等因素，鼓励采取按床位和按重量相结合的计费方式，合理核定医疗废物处置收费标准，促进医疗废物减量化。将医疗机构输液瓶（袋）回收和利用所得列入合</w:t>
      </w:r>
      <w:proofErr w:type="gramStart"/>
      <w:r w:rsidRPr="00BF57EF">
        <w:rPr>
          <w:rFonts w:ascii="仿宋_GB2312" w:eastAsia="仿宋_GB2312" w:hAnsi="仿宋" w:hint="eastAsia"/>
          <w:sz w:val="32"/>
          <w:szCs w:val="32"/>
        </w:rPr>
        <w:t>规</w:t>
      </w:r>
      <w:proofErr w:type="gramEnd"/>
      <w:r w:rsidRPr="00BF57EF">
        <w:rPr>
          <w:rFonts w:ascii="仿宋_GB2312" w:eastAsia="仿宋_GB2312" w:hAnsi="仿宋" w:hint="eastAsia"/>
          <w:sz w:val="32"/>
          <w:szCs w:val="32"/>
        </w:rPr>
        <w:t>收入项目。符合条件的医疗废物集中处置单位和输液瓶（袋）回收、利用企业可按规定享受环境保护税等相关税收优惠政策。医疗机构按照规定支付的医疗废物处置费用作为医疗成本，在调整医疗服务价格时予以合理补偿。（</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发展改革委、</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财政</w:t>
      </w:r>
      <w:r w:rsidR="00061971" w:rsidRPr="00BF57EF">
        <w:rPr>
          <w:rFonts w:ascii="仿宋_GB2312" w:eastAsia="仿宋_GB2312" w:hAnsi="仿宋" w:hint="eastAsia"/>
          <w:sz w:val="32"/>
          <w:szCs w:val="32"/>
        </w:rPr>
        <w:t>局</w:t>
      </w:r>
      <w:r w:rsidRPr="00BF57EF">
        <w:rPr>
          <w:rFonts w:ascii="仿宋_GB2312" w:eastAsia="仿宋_GB2312" w:hAnsi="仿宋" w:hint="eastAsia"/>
          <w:sz w:val="32"/>
          <w:szCs w:val="32"/>
        </w:rPr>
        <w:t>、</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税务</w:t>
      </w:r>
      <w:r w:rsidR="00061971" w:rsidRPr="00BF57EF">
        <w:rPr>
          <w:rFonts w:ascii="仿宋_GB2312" w:eastAsia="仿宋_GB2312" w:hAnsi="仿宋" w:hint="eastAsia"/>
          <w:sz w:val="32"/>
          <w:szCs w:val="32"/>
        </w:rPr>
        <w:t>局</w:t>
      </w:r>
      <w:r w:rsidRPr="00BF57EF">
        <w:rPr>
          <w:rFonts w:ascii="仿宋_GB2312" w:eastAsia="仿宋_GB2312" w:hAnsi="仿宋" w:hint="eastAsia"/>
          <w:sz w:val="32"/>
          <w:szCs w:val="32"/>
        </w:rPr>
        <w:t>、</w:t>
      </w:r>
      <w:r w:rsidR="00061971" w:rsidRPr="00BF57EF">
        <w:rPr>
          <w:rFonts w:ascii="仿宋_GB2312" w:eastAsia="仿宋_GB2312" w:hAnsi="仿宋" w:hint="eastAsia"/>
          <w:sz w:val="32"/>
          <w:szCs w:val="32"/>
        </w:rPr>
        <w:t>市</w:t>
      </w:r>
      <w:proofErr w:type="gramStart"/>
      <w:r w:rsidRPr="00BF57EF">
        <w:rPr>
          <w:rFonts w:ascii="仿宋_GB2312" w:eastAsia="仿宋_GB2312" w:hAnsi="仿宋" w:hint="eastAsia"/>
          <w:sz w:val="32"/>
          <w:szCs w:val="32"/>
        </w:rPr>
        <w:t>医</w:t>
      </w:r>
      <w:proofErr w:type="gramEnd"/>
      <w:r w:rsidRPr="00BF57EF">
        <w:rPr>
          <w:rFonts w:ascii="仿宋_GB2312" w:eastAsia="仿宋_GB2312" w:hAnsi="仿宋" w:hint="eastAsia"/>
          <w:sz w:val="32"/>
          <w:szCs w:val="32"/>
        </w:rPr>
        <w:t>保局、</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卫生健康委按职责分工负责）</w:t>
      </w:r>
    </w:p>
    <w:p w14:paraId="0E011AF8" w14:textId="77777777" w:rsidR="00061971" w:rsidRPr="00BF57EF" w:rsidRDefault="00E06910" w:rsidP="00BA0D7E">
      <w:pPr>
        <w:spacing w:line="560" w:lineRule="exact"/>
        <w:ind w:firstLineChars="200" w:firstLine="640"/>
        <w:rPr>
          <w:rFonts w:ascii="黑体" w:eastAsia="黑体" w:hAnsi="黑体"/>
          <w:sz w:val="32"/>
          <w:szCs w:val="32"/>
        </w:rPr>
      </w:pPr>
      <w:r w:rsidRPr="00BF57EF">
        <w:rPr>
          <w:rFonts w:ascii="黑体" w:eastAsia="黑体" w:hAnsi="黑体" w:hint="eastAsia"/>
          <w:sz w:val="32"/>
          <w:szCs w:val="32"/>
        </w:rPr>
        <w:t>七、做好宣传引导</w:t>
      </w:r>
    </w:p>
    <w:p w14:paraId="5B7446CD" w14:textId="77777777" w:rsidR="00061971" w:rsidRPr="00BF57EF" w:rsidRDefault="00E06910" w:rsidP="00BA0D7E">
      <w:pPr>
        <w:spacing w:line="560" w:lineRule="exact"/>
        <w:ind w:firstLineChars="200" w:firstLine="640"/>
        <w:rPr>
          <w:rFonts w:ascii="仿宋_GB2312" w:eastAsia="仿宋_GB2312" w:hAnsi="仿宋"/>
          <w:sz w:val="32"/>
          <w:szCs w:val="32"/>
        </w:rPr>
      </w:pPr>
      <w:r w:rsidRPr="00BF57EF">
        <w:rPr>
          <w:rFonts w:ascii="仿宋_GB2312" w:eastAsia="仿宋_GB2312" w:hAnsi="仿宋" w:hint="eastAsia"/>
          <w:sz w:val="32"/>
          <w:szCs w:val="32"/>
        </w:rPr>
        <w:t>统筹城市生活垃圾分类和无</w:t>
      </w:r>
      <w:proofErr w:type="gramStart"/>
      <w:r w:rsidRPr="00BF57EF">
        <w:rPr>
          <w:rFonts w:ascii="仿宋_GB2312" w:eastAsia="仿宋_GB2312" w:hAnsi="仿宋" w:hint="eastAsia"/>
          <w:sz w:val="32"/>
          <w:szCs w:val="32"/>
        </w:rPr>
        <w:t>废城市</w:t>
      </w:r>
      <w:proofErr w:type="gramEnd"/>
      <w:r w:rsidRPr="00BF57EF">
        <w:rPr>
          <w:rFonts w:ascii="仿宋_GB2312" w:eastAsia="仿宋_GB2312" w:hAnsi="仿宋" w:hint="eastAsia"/>
          <w:sz w:val="32"/>
          <w:szCs w:val="32"/>
        </w:rPr>
        <w:t>宣传工作，充分发挥</w:t>
      </w:r>
      <w:r w:rsidR="00061971" w:rsidRPr="00BF57EF">
        <w:rPr>
          <w:rFonts w:ascii="仿宋_GB2312" w:eastAsia="仿宋_GB2312" w:hAnsi="仿宋" w:hint="eastAsia"/>
          <w:sz w:val="32"/>
          <w:szCs w:val="32"/>
        </w:rPr>
        <w:t>天津市</w:t>
      </w:r>
      <w:r w:rsidRPr="00BF57EF">
        <w:rPr>
          <w:rFonts w:ascii="仿宋_GB2312" w:eastAsia="仿宋_GB2312" w:hAnsi="仿宋" w:hint="eastAsia"/>
          <w:sz w:val="32"/>
          <w:szCs w:val="32"/>
        </w:rPr>
        <w:t>主要媒体、各领域专业媒体和新媒体作用，开展医疗废物集中处置设施、输液瓶（袋）回收和利用企业向公众开放等形式多样的活动，大力宣传医疗机构废弃物科学分类、规范处理的意义和有关知识，引导行业、机构和公众增强对医疗机构废弃物处置的正确认知，重点引导其对输液瓶（袋）回收利用的价值、安全性有更加科学、客观和充分的认识。制修订相关标准规范时，要公开听取各方面意见，既广泛凝聚社会共识，也做好知识普及。加大对</w:t>
      </w:r>
      <w:proofErr w:type="gramStart"/>
      <w:r w:rsidRPr="00BF57EF">
        <w:rPr>
          <w:rFonts w:ascii="仿宋_GB2312" w:eastAsia="仿宋_GB2312" w:hAnsi="仿宋" w:hint="eastAsia"/>
          <w:sz w:val="32"/>
          <w:szCs w:val="32"/>
        </w:rPr>
        <w:t>涉医疗</w:t>
      </w:r>
      <w:proofErr w:type="gramEnd"/>
      <w:r w:rsidRPr="00BF57EF">
        <w:rPr>
          <w:rFonts w:ascii="仿宋_GB2312" w:eastAsia="仿宋_GB2312" w:hAnsi="仿宋" w:hint="eastAsia"/>
          <w:sz w:val="32"/>
          <w:szCs w:val="32"/>
        </w:rPr>
        <w:t>机构废弃物典型案件的曝光力度，形成对不法分</w:t>
      </w:r>
      <w:r w:rsidRPr="00BF57EF">
        <w:rPr>
          <w:rFonts w:ascii="仿宋_GB2312" w:eastAsia="仿宋_GB2312" w:hAnsi="仿宋" w:hint="eastAsia"/>
          <w:sz w:val="32"/>
          <w:szCs w:val="32"/>
        </w:rPr>
        <w:lastRenderedPageBreak/>
        <w:t>子和机构的强力震慑，营造良好社会氛围。（</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生态环境</w:t>
      </w:r>
      <w:r w:rsidR="00061971" w:rsidRPr="00BF57EF">
        <w:rPr>
          <w:rFonts w:ascii="仿宋_GB2312" w:eastAsia="仿宋_GB2312" w:hAnsi="仿宋" w:hint="eastAsia"/>
          <w:sz w:val="32"/>
          <w:szCs w:val="32"/>
        </w:rPr>
        <w:t>局</w:t>
      </w:r>
      <w:r w:rsidRPr="00BF57EF">
        <w:rPr>
          <w:rFonts w:ascii="仿宋_GB2312" w:eastAsia="仿宋_GB2312" w:hAnsi="仿宋" w:hint="eastAsia"/>
          <w:sz w:val="32"/>
          <w:szCs w:val="32"/>
        </w:rPr>
        <w:t>、</w:t>
      </w:r>
      <w:r w:rsidR="00061971" w:rsidRPr="00BF57EF">
        <w:rPr>
          <w:rFonts w:ascii="仿宋_GB2312" w:eastAsia="仿宋_GB2312" w:hAnsi="仿宋" w:hint="eastAsia"/>
          <w:sz w:val="32"/>
          <w:szCs w:val="32"/>
        </w:rPr>
        <w:t>市城市管理委</w:t>
      </w:r>
      <w:r w:rsidRPr="00BF57EF">
        <w:rPr>
          <w:rFonts w:ascii="仿宋_GB2312" w:eastAsia="仿宋_GB2312" w:hAnsi="仿宋" w:hint="eastAsia"/>
          <w:sz w:val="32"/>
          <w:szCs w:val="32"/>
        </w:rPr>
        <w:t>、</w:t>
      </w:r>
      <w:r w:rsidR="00A53086" w:rsidRPr="00BF57EF">
        <w:rPr>
          <w:rFonts w:ascii="仿宋_GB2312" w:eastAsia="仿宋_GB2312" w:hAnsi="仿宋" w:hint="eastAsia"/>
          <w:sz w:val="32"/>
          <w:szCs w:val="32"/>
        </w:rPr>
        <w:t>市商务局</w:t>
      </w:r>
      <w:r w:rsidRPr="00BF57EF">
        <w:rPr>
          <w:rFonts w:ascii="仿宋_GB2312" w:eastAsia="仿宋_GB2312" w:hAnsi="仿宋" w:hint="eastAsia"/>
          <w:sz w:val="32"/>
          <w:szCs w:val="32"/>
        </w:rPr>
        <w:t>、</w:t>
      </w:r>
      <w:r w:rsidR="000B1E34" w:rsidRPr="00BF57EF">
        <w:rPr>
          <w:rFonts w:ascii="仿宋_GB2312" w:eastAsia="仿宋_GB2312" w:hAnsi="仿宋" w:hint="eastAsia"/>
          <w:sz w:val="32"/>
          <w:szCs w:val="32"/>
        </w:rPr>
        <w:t>市工业和信息化局</w:t>
      </w:r>
      <w:r w:rsidRPr="00BF57EF">
        <w:rPr>
          <w:rFonts w:ascii="仿宋_GB2312" w:eastAsia="仿宋_GB2312" w:hAnsi="仿宋" w:hint="eastAsia"/>
          <w:sz w:val="32"/>
          <w:szCs w:val="32"/>
        </w:rPr>
        <w:t>按职责分工负责，</w:t>
      </w:r>
      <w:r w:rsidR="00061971" w:rsidRPr="00BF57EF">
        <w:rPr>
          <w:rFonts w:ascii="仿宋_GB2312" w:eastAsia="仿宋_GB2312" w:hAnsi="仿宋" w:hint="eastAsia"/>
          <w:sz w:val="32"/>
          <w:szCs w:val="32"/>
        </w:rPr>
        <w:t>市委</w:t>
      </w:r>
      <w:r w:rsidRPr="00BF57EF">
        <w:rPr>
          <w:rFonts w:ascii="仿宋_GB2312" w:eastAsia="仿宋_GB2312" w:hAnsi="仿宋" w:hint="eastAsia"/>
          <w:sz w:val="32"/>
          <w:szCs w:val="32"/>
        </w:rPr>
        <w:t>宣传部、</w:t>
      </w:r>
      <w:proofErr w:type="gramStart"/>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网信办</w:t>
      </w:r>
      <w:proofErr w:type="gramEnd"/>
      <w:r w:rsidRPr="00BF57EF">
        <w:rPr>
          <w:rFonts w:ascii="仿宋_GB2312" w:eastAsia="仿宋_GB2312" w:hAnsi="仿宋" w:hint="eastAsia"/>
          <w:sz w:val="32"/>
          <w:szCs w:val="32"/>
        </w:rPr>
        <w:t>、</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公安</w:t>
      </w:r>
      <w:r w:rsidR="00061971" w:rsidRPr="00BF57EF">
        <w:rPr>
          <w:rFonts w:ascii="仿宋_GB2312" w:eastAsia="仿宋_GB2312" w:hAnsi="仿宋" w:hint="eastAsia"/>
          <w:sz w:val="32"/>
          <w:szCs w:val="32"/>
        </w:rPr>
        <w:t>局</w:t>
      </w:r>
      <w:r w:rsidRPr="00BF57EF">
        <w:rPr>
          <w:rFonts w:ascii="仿宋_GB2312" w:eastAsia="仿宋_GB2312" w:hAnsi="仿宋" w:hint="eastAsia"/>
          <w:sz w:val="32"/>
          <w:szCs w:val="32"/>
        </w:rPr>
        <w:t>参与）</w:t>
      </w:r>
    </w:p>
    <w:p w14:paraId="16CD14D8" w14:textId="77777777" w:rsidR="00061971" w:rsidRPr="00BF57EF" w:rsidRDefault="00E06910" w:rsidP="00BA0D7E">
      <w:pPr>
        <w:spacing w:line="560" w:lineRule="exact"/>
        <w:ind w:firstLineChars="200" w:firstLine="640"/>
        <w:rPr>
          <w:rFonts w:ascii="黑体" w:eastAsia="黑体" w:hAnsi="黑体"/>
          <w:sz w:val="32"/>
          <w:szCs w:val="32"/>
        </w:rPr>
      </w:pPr>
      <w:r w:rsidRPr="00BF57EF">
        <w:rPr>
          <w:rFonts w:ascii="黑体" w:eastAsia="黑体" w:hAnsi="黑体" w:hint="eastAsia"/>
          <w:sz w:val="32"/>
          <w:szCs w:val="32"/>
        </w:rPr>
        <w:t>八、开展总结评估</w:t>
      </w:r>
    </w:p>
    <w:p w14:paraId="54A56B4C" w14:textId="50CF8068" w:rsidR="00E06910" w:rsidRDefault="00E06910" w:rsidP="00BA0D7E">
      <w:pPr>
        <w:spacing w:line="560" w:lineRule="exact"/>
        <w:ind w:firstLineChars="200" w:firstLine="640"/>
        <w:rPr>
          <w:rFonts w:ascii="仿宋_GB2312" w:eastAsia="仿宋_GB2312" w:hAnsi="仿宋"/>
          <w:sz w:val="32"/>
          <w:szCs w:val="32"/>
        </w:rPr>
      </w:pPr>
      <w:r w:rsidRPr="00BF57EF">
        <w:rPr>
          <w:rFonts w:ascii="仿宋_GB2312" w:eastAsia="仿宋_GB2312" w:hAnsi="仿宋" w:hint="eastAsia"/>
          <w:sz w:val="32"/>
          <w:szCs w:val="32"/>
        </w:rPr>
        <w:t>相关牵头部门要于2020年底前组织对各牵头工作进行阶段性评估，2022年底前完成全面评估，对任务未完成、职责不履行的地方和有关部门进行通报，存在严重问题的，按程序追究相关人员责任。（</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卫生健康委、</w:t>
      </w:r>
      <w:r w:rsidR="00061971" w:rsidRPr="00BF57EF">
        <w:rPr>
          <w:rFonts w:ascii="仿宋_GB2312" w:eastAsia="仿宋_GB2312" w:hAnsi="仿宋" w:hint="eastAsia"/>
          <w:sz w:val="32"/>
          <w:szCs w:val="32"/>
        </w:rPr>
        <w:t>市</w:t>
      </w:r>
      <w:r w:rsidRPr="00BF57EF">
        <w:rPr>
          <w:rFonts w:ascii="仿宋_GB2312" w:eastAsia="仿宋_GB2312" w:hAnsi="仿宋" w:hint="eastAsia"/>
          <w:sz w:val="32"/>
          <w:szCs w:val="32"/>
        </w:rPr>
        <w:t>生态环境</w:t>
      </w:r>
      <w:r w:rsidR="00061971" w:rsidRPr="00BF57EF">
        <w:rPr>
          <w:rFonts w:ascii="仿宋_GB2312" w:eastAsia="仿宋_GB2312" w:hAnsi="仿宋" w:hint="eastAsia"/>
          <w:sz w:val="32"/>
          <w:szCs w:val="32"/>
        </w:rPr>
        <w:t>局、市</w:t>
      </w:r>
      <w:r w:rsidRPr="00BF57EF">
        <w:rPr>
          <w:rFonts w:ascii="仿宋_GB2312" w:eastAsia="仿宋_GB2312" w:hAnsi="仿宋" w:hint="eastAsia"/>
          <w:sz w:val="32"/>
          <w:szCs w:val="32"/>
        </w:rPr>
        <w:t>发展改革委、</w:t>
      </w:r>
      <w:r w:rsidR="00061971" w:rsidRPr="00BF57EF">
        <w:rPr>
          <w:rFonts w:ascii="仿宋_GB2312" w:eastAsia="仿宋_GB2312" w:hAnsi="仿宋" w:hint="eastAsia"/>
          <w:sz w:val="32"/>
          <w:szCs w:val="32"/>
        </w:rPr>
        <w:t>市城市管理委</w:t>
      </w:r>
      <w:r w:rsidRPr="00BF57EF">
        <w:rPr>
          <w:rFonts w:ascii="仿宋_GB2312" w:eastAsia="仿宋_GB2312" w:hAnsi="仿宋" w:hint="eastAsia"/>
          <w:sz w:val="32"/>
          <w:szCs w:val="32"/>
        </w:rPr>
        <w:t>、</w:t>
      </w:r>
      <w:r w:rsidR="00A53086" w:rsidRPr="00BF57EF">
        <w:rPr>
          <w:rFonts w:ascii="仿宋_GB2312" w:eastAsia="仿宋_GB2312" w:hAnsi="仿宋" w:hint="eastAsia"/>
          <w:sz w:val="32"/>
          <w:szCs w:val="32"/>
        </w:rPr>
        <w:t>市商务局</w:t>
      </w:r>
      <w:r w:rsidRPr="00BF57EF">
        <w:rPr>
          <w:rFonts w:ascii="仿宋_GB2312" w:eastAsia="仿宋_GB2312" w:hAnsi="仿宋" w:hint="eastAsia"/>
          <w:sz w:val="32"/>
          <w:szCs w:val="32"/>
        </w:rPr>
        <w:t>、</w:t>
      </w:r>
      <w:r w:rsidR="000B1E34" w:rsidRPr="00BF57EF">
        <w:rPr>
          <w:rFonts w:ascii="仿宋_GB2312" w:eastAsia="仿宋_GB2312" w:hAnsi="仿宋" w:hint="eastAsia"/>
          <w:sz w:val="32"/>
          <w:szCs w:val="32"/>
        </w:rPr>
        <w:t>市工业和信息化局</w:t>
      </w:r>
      <w:r w:rsidRPr="00BF57EF">
        <w:rPr>
          <w:rFonts w:ascii="仿宋_GB2312" w:eastAsia="仿宋_GB2312" w:hAnsi="仿宋" w:hint="eastAsia"/>
          <w:sz w:val="32"/>
          <w:szCs w:val="32"/>
        </w:rPr>
        <w:t>等按职责分工负责）</w:t>
      </w:r>
    </w:p>
    <w:p w14:paraId="437DEA73" w14:textId="5098215B" w:rsidR="00CB1680" w:rsidRDefault="00CB1680" w:rsidP="00BA0D7E">
      <w:pPr>
        <w:spacing w:line="560" w:lineRule="exact"/>
        <w:ind w:firstLineChars="200" w:firstLine="640"/>
        <w:rPr>
          <w:rFonts w:ascii="仿宋_GB2312" w:eastAsia="仿宋_GB2312" w:hAnsi="仿宋"/>
          <w:sz w:val="32"/>
          <w:szCs w:val="32"/>
        </w:rPr>
      </w:pPr>
    </w:p>
    <w:p w14:paraId="4793DC1F" w14:textId="0E706689" w:rsidR="00CB1680" w:rsidRDefault="00CB1680" w:rsidP="00BA0D7E">
      <w:pPr>
        <w:spacing w:line="560" w:lineRule="exact"/>
        <w:ind w:firstLineChars="200" w:firstLine="640"/>
        <w:rPr>
          <w:rFonts w:ascii="仿宋_GB2312" w:eastAsia="仿宋_GB2312" w:hAnsi="仿宋"/>
          <w:sz w:val="32"/>
          <w:szCs w:val="32"/>
        </w:rPr>
      </w:pPr>
    </w:p>
    <w:p w14:paraId="091A3E02" w14:textId="4EC99AF5" w:rsidR="00CB1680" w:rsidRDefault="00CB1680" w:rsidP="00BA0D7E">
      <w:pPr>
        <w:spacing w:line="560" w:lineRule="exact"/>
        <w:ind w:firstLineChars="200" w:firstLine="640"/>
        <w:rPr>
          <w:rFonts w:ascii="仿宋_GB2312" w:eastAsia="仿宋_GB2312" w:hAnsi="仿宋"/>
          <w:sz w:val="32"/>
          <w:szCs w:val="32"/>
        </w:rPr>
      </w:pPr>
    </w:p>
    <w:p w14:paraId="274A86BE" w14:textId="711FE36A" w:rsidR="00CB1680" w:rsidRDefault="00CB1680" w:rsidP="00BA0D7E">
      <w:pPr>
        <w:spacing w:line="560" w:lineRule="exact"/>
        <w:ind w:firstLineChars="200" w:firstLine="640"/>
        <w:rPr>
          <w:rFonts w:ascii="仿宋_GB2312" w:eastAsia="仿宋_GB2312" w:hAnsi="仿宋"/>
          <w:sz w:val="32"/>
          <w:szCs w:val="32"/>
        </w:rPr>
      </w:pPr>
    </w:p>
    <w:p w14:paraId="6F6442C8" w14:textId="7462D46F" w:rsidR="00CB1680" w:rsidRDefault="00CB1680" w:rsidP="00BA0D7E">
      <w:pPr>
        <w:spacing w:line="560" w:lineRule="exact"/>
        <w:ind w:firstLineChars="200" w:firstLine="640"/>
        <w:rPr>
          <w:rFonts w:ascii="仿宋_GB2312" w:eastAsia="仿宋_GB2312" w:hAnsi="仿宋"/>
          <w:sz w:val="32"/>
          <w:szCs w:val="32"/>
        </w:rPr>
      </w:pPr>
    </w:p>
    <w:p w14:paraId="0E7CA82E" w14:textId="5F4C97F1" w:rsidR="00CB1680" w:rsidRDefault="00CB1680" w:rsidP="00BA0D7E">
      <w:pPr>
        <w:spacing w:line="560" w:lineRule="exact"/>
        <w:ind w:firstLineChars="200" w:firstLine="640"/>
        <w:rPr>
          <w:rFonts w:ascii="仿宋_GB2312" w:eastAsia="仿宋_GB2312" w:hAnsi="仿宋"/>
          <w:sz w:val="32"/>
          <w:szCs w:val="32"/>
        </w:rPr>
      </w:pPr>
    </w:p>
    <w:sectPr w:rsidR="00CB1680" w:rsidSect="009B00CF">
      <w:headerReference w:type="default" r:id="rId7"/>
      <w:footerReference w:type="default" r:id="rId8"/>
      <w:pgSz w:w="11906" w:h="16838"/>
      <w:pgMar w:top="1440" w:right="2125"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3A6F0" w14:textId="77777777" w:rsidR="0045334D" w:rsidRDefault="0045334D" w:rsidP="000B1E34">
      <w:r>
        <w:separator/>
      </w:r>
    </w:p>
  </w:endnote>
  <w:endnote w:type="continuationSeparator" w:id="0">
    <w:p w14:paraId="5A5C30AD" w14:textId="77777777" w:rsidR="0045334D" w:rsidRDefault="0045334D" w:rsidP="000B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378379"/>
      <w:docPartObj>
        <w:docPartGallery w:val="Page Numbers (Bottom of Page)"/>
        <w:docPartUnique/>
      </w:docPartObj>
    </w:sdtPr>
    <w:sdtEndPr>
      <w:rPr>
        <w:rFonts w:ascii="宋体" w:eastAsia="宋体" w:hAnsi="宋体"/>
        <w:sz w:val="28"/>
        <w:szCs w:val="28"/>
      </w:rPr>
    </w:sdtEndPr>
    <w:sdtContent>
      <w:p w14:paraId="0BDECF09" w14:textId="450368C0" w:rsidR="009B00CF" w:rsidRPr="009B00CF" w:rsidRDefault="009B00CF">
        <w:pPr>
          <w:pStyle w:val="a5"/>
          <w:jc w:val="center"/>
          <w:rPr>
            <w:rFonts w:ascii="宋体" w:eastAsia="宋体" w:hAnsi="宋体"/>
            <w:sz w:val="28"/>
            <w:szCs w:val="28"/>
          </w:rPr>
        </w:pPr>
        <w:r w:rsidRPr="009B00CF">
          <w:rPr>
            <w:rFonts w:ascii="宋体" w:eastAsia="宋体" w:hAnsi="宋体"/>
            <w:sz w:val="28"/>
            <w:szCs w:val="28"/>
          </w:rPr>
          <w:fldChar w:fldCharType="begin"/>
        </w:r>
        <w:r w:rsidRPr="009B00CF">
          <w:rPr>
            <w:rFonts w:ascii="宋体" w:eastAsia="宋体" w:hAnsi="宋体"/>
            <w:sz w:val="28"/>
            <w:szCs w:val="28"/>
          </w:rPr>
          <w:instrText>PAGE   \* MERGEFORMAT</w:instrText>
        </w:r>
        <w:r w:rsidRPr="009B00CF">
          <w:rPr>
            <w:rFonts w:ascii="宋体" w:eastAsia="宋体" w:hAnsi="宋体"/>
            <w:sz w:val="28"/>
            <w:szCs w:val="28"/>
          </w:rPr>
          <w:fldChar w:fldCharType="separate"/>
        </w:r>
        <w:r w:rsidRPr="009B00CF">
          <w:rPr>
            <w:rFonts w:ascii="宋体" w:eastAsia="宋体" w:hAnsi="宋体"/>
            <w:sz w:val="28"/>
            <w:szCs w:val="28"/>
            <w:lang w:val="zh-CN"/>
          </w:rPr>
          <w:t>2</w:t>
        </w:r>
        <w:r w:rsidRPr="009B00CF">
          <w:rPr>
            <w:rFonts w:ascii="宋体" w:eastAsia="宋体" w:hAnsi="宋体"/>
            <w:sz w:val="28"/>
            <w:szCs w:val="28"/>
          </w:rPr>
          <w:fldChar w:fldCharType="end"/>
        </w:r>
      </w:p>
    </w:sdtContent>
  </w:sdt>
  <w:p w14:paraId="19BFB251" w14:textId="77777777" w:rsidR="009B00CF" w:rsidRPr="009B00CF" w:rsidRDefault="009B00CF">
    <w:pPr>
      <w:pStyle w:val="a5"/>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7E1EE" w14:textId="77777777" w:rsidR="0045334D" w:rsidRDefault="0045334D" w:rsidP="000B1E34">
      <w:r>
        <w:separator/>
      </w:r>
    </w:p>
  </w:footnote>
  <w:footnote w:type="continuationSeparator" w:id="0">
    <w:p w14:paraId="6D8EFAB6" w14:textId="77777777" w:rsidR="0045334D" w:rsidRDefault="0045334D" w:rsidP="000B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76DF" w14:textId="77777777" w:rsidR="00F476F0" w:rsidRDefault="00F476F0" w:rsidP="00F476F0">
    <w:pPr>
      <w:pStyle w:val="a3"/>
      <w:pBdr>
        <w:bottom w:val="none" w:sz="0" w:space="0" w:color="auto"/>
      </w:pBdr>
      <w:tabs>
        <w:tab w:val="clear" w:pos="8306"/>
        <w:tab w:val="right" w:pos="79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DB"/>
    <w:rsid w:val="0001490F"/>
    <w:rsid w:val="000209AC"/>
    <w:rsid w:val="00024234"/>
    <w:rsid w:val="00034D9E"/>
    <w:rsid w:val="00061971"/>
    <w:rsid w:val="000B1E34"/>
    <w:rsid w:val="000B3C1F"/>
    <w:rsid w:val="000B5E71"/>
    <w:rsid w:val="000F717E"/>
    <w:rsid w:val="00104E8A"/>
    <w:rsid w:val="001128BE"/>
    <w:rsid w:val="00153437"/>
    <w:rsid w:val="001D30B3"/>
    <w:rsid w:val="001F4FFE"/>
    <w:rsid w:val="002064C8"/>
    <w:rsid w:val="00211F61"/>
    <w:rsid w:val="00231984"/>
    <w:rsid w:val="00291070"/>
    <w:rsid w:val="002C25AD"/>
    <w:rsid w:val="002D40E1"/>
    <w:rsid w:val="00326966"/>
    <w:rsid w:val="0036385D"/>
    <w:rsid w:val="00387629"/>
    <w:rsid w:val="0039016D"/>
    <w:rsid w:val="003C5662"/>
    <w:rsid w:val="003E6B00"/>
    <w:rsid w:val="003F380C"/>
    <w:rsid w:val="004239F4"/>
    <w:rsid w:val="0044046F"/>
    <w:rsid w:val="0044424D"/>
    <w:rsid w:val="0045334D"/>
    <w:rsid w:val="00461406"/>
    <w:rsid w:val="00463EE9"/>
    <w:rsid w:val="00477F17"/>
    <w:rsid w:val="004B3FC3"/>
    <w:rsid w:val="004D1D65"/>
    <w:rsid w:val="004F4E9E"/>
    <w:rsid w:val="00513349"/>
    <w:rsid w:val="0053585F"/>
    <w:rsid w:val="00562BBB"/>
    <w:rsid w:val="00582D54"/>
    <w:rsid w:val="005B5565"/>
    <w:rsid w:val="005E4B10"/>
    <w:rsid w:val="0062319B"/>
    <w:rsid w:val="00636995"/>
    <w:rsid w:val="00640CD6"/>
    <w:rsid w:val="00647BA5"/>
    <w:rsid w:val="0066398F"/>
    <w:rsid w:val="00684F9C"/>
    <w:rsid w:val="0069439D"/>
    <w:rsid w:val="006B6AF9"/>
    <w:rsid w:val="006E5689"/>
    <w:rsid w:val="0071249F"/>
    <w:rsid w:val="007245FD"/>
    <w:rsid w:val="00725507"/>
    <w:rsid w:val="0072743D"/>
    <w:rsid w:val="00730EE2"/>
    <w:rsid w:val="00771120"/>
    <w:rsid w:val="007B0977"/>
    <w:rsid w:val="007C7483"/>
    <w:rsid w:val="007F4B70"/>
    <w:rsid w:val="0080501A"/>
    <w:rsid w:val="00837493"/>
    <w:rsid w:val="00855B5C"/>
    <w:rsid w:val="00860668"/>
    <w:rsid w:val="00875C21"/>
    <w:rsid w:val="00876EAC"/>
    <w:rsid w:val="008A4E0D"/>
    <w:rsid w:val="008A6F83"/>
    <w:rsid w:val="008B291A"/>
    <w:rsid w:val="008B50CE"/>
    <w:rsid w:val="008C4BEC"/>
    <w:rsid w:val="009527F1"/>
    <w:rsid w:val="009A6167"/>
    <w:rsid w:val="009B00CF"/>
    <w:rsid w:val="009B0CD3"/>
    <w:rsid w:val="009B3348"/>
    <w:rsid w:val="009B60AA"/>
    <w:rsid w:val="009E6936"/>
    <w:rsid w:val="009F1271"/>
    <w:rsid w:val="00A1411A"/>
    <w:rsid w:val="00A2062A"/>
    <w:rsid w:val="00A20E65"/>
    <w:rsid w:val="00A51783"/>
    <w:rsid w:val="00A53086"/>
    <w:rsid w:val="00A83D9F"/>
    <w:rsid w:val="00AA510D"/>
    <w:rsid w:val="00AC2611"/>
    <w:rsid w:val="00B22DE8"/>
    <w:rsid w:val="00B23B82"/>
    <w:rsid w:val="00BA0D7E"/>
    <w:rsid w:val="00BF57EF"/>
    <w:rsid w:val="00C104DB"/>
    <w:rsid w:val="00C1295A"/>
    <w:rsid w:val="00C1355D"/>
    <w:rsid w:val="00C2798A"/>
    <w:rsid w:val="00C33B65"/>
    <w:rsid w:val="00C966D8"/>
    <w:rsid w:val="00CB1680"/>
    <w:rsid w:val="00DD607A"/>
    <w:rsid w:val="00E06910"/>
    <w:rsid w:val="00E34945"/>
    <w:rsid w:val="00E40768"/>
    <w:rsid w:val="00E43DDB"/>
    <w:rsid w:val="00E53AD3"/>
    <w:rsid w:val="00E55BBC"/>
    <w:rsid w:val="00EA70D4"/>
    <w:rsid w:val="00EB6068"/>
    <w:rsid w:val="00EE51C5"/>
    <w:rsid w:val="00EF5EC7"/>
    <w:rsid w:val="00F476F0"/>
    <w:rsid w:val="00F96B32"/>
    <w:rsid w:val="00FD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868F0"/>
  <w15:docId w15:val="{FE61E7B2-D2F9-4661-90F0-67EC94C0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E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E34"/>
    <w:rPr>
      <w:sz w:val="18"/>
      <w:szCs w:val="18"/>
    </w:rPr>
  </w:style>
  <w:style w:type="paragraph" w:styleId="a5">
    <w:name w:val="footer"/>
    <w:basedOn w:val="a"/>
    <w:link w:val="a6"/>
    <w:uiPriority w:val="99"/>
    <w:unhideWhenUsed/>
    <w:rsid w:val="000B1E34"/>
    <w:pPr>
      <w:tabs>
        <w:tab w:val="center" w:pos="4153"/>
        <w:tab w:val="right" w:pos="8306"/>
      </w:tabs>
      <w:snapToGrid w:val="0"/>
      <w:jc w:val="left"/>
    </w:pPr>
    <w:rPr>
      <w:sz w:val="18"/>
      <w:szCs w:val="18"/>
    </w:rPr>
  </w:style>
  <w:style w:type="character" w:customStyle="1" w:styleId="a6">
    <w:name w:val="页脚 字符"/>
    <w:basedOn w:val="a0"/>
    <w:link w:val="a5"/>
    <w:uiPriority w:val="99"/>
    <w:rsid w:val="000B1E34"/>
    <w:rPr>
      <w:sz w:val="18"/>
      <w:szCs w:val="18"/>
    </w:rPr>
  </w:style>
  <w:style w:type="character" w:styleId="a7">
    <w:name w:val="annotation reference"/>
    <w:basedOn w:val="a0"/>
    <w:uiPriority w:val="99"/>
    <w:semiHidden/>
    <w:unhideWhenUsed/>
    <w:rsid w:val="003C5662"/>
    <w:rPr>
      <w:sz w:val="21"/>
      <w:szCs w:val="21"/>
    </w:rPr>
  </w:style>
  <w:style w:type="paragraph" w:styleId="a8">
    <w:name w:val="annotation text"/>
    <w:basedOn w:val="a"/>
    <w:link w:val="a9"/>
    <w:uiPriority w:val="99"/>
    <w:semiHidden/>
    <w:unhideWhenUsed/>
    <w:rsid w:val="003C5662"/>
    <w:pPr>
      <w:jc w:val="left"/>
    </w:pPr>
  </w:style>
  <w:style w:type="character" w:customStyle="1" w:styleId="a9">
    <w:name w:val="批注文字 字符"/>
    <w:basedOn w:val="a0"/>
    <w:link w:val="a8"/>
    <w:uiPriority w:val="99"/>
    <w:semiHidden/>
    <w:rsid w:val="003C5662"/>
  </w:style>
  <w:style w:type="paragraph" w:styleId="aa">
    <w:name w:val="annotation subject"/>
    <w:basedOn w:val="a8"/>
    <w:next w:val="a8"/>
    <w:link w:val="ab"/>
    <w:uiPriority w:val="99"/>
    <w:semiHidden/>
    <w:unhideWhenUsed/>
    <w:rsid w:val="003C5662"/>
    <w:rPr>
      <w:b/>
      <w:bCs/>
    </w:rPr>
  </w:style>
  <w:style w:type="character" w:customStyle="1" w:styleId="ab">
    <w:name w:val="批注主题 字符"/>
    <w:basedOn w:val="a9"/>
    <w:link w:val="aa"/>
    <w:uiPriority w:val="99"/>
    <w:semiHidden/>
    <w:rsid w:val="003C5662"/>
    <w:rPr>
      <w:b/>
      <w:bCs/>
    </w:rPr>
  </w:style>
  <w:style w:type="paragraph" w:styleId="ac">
    <w:name w:val="Balloon Text"/>
    <w:basedOn w:val="a"/>
    <w:link w:val="ad"/>
    <w:uiPriority w:val="99"/>
    <w:semiHidden/>
    <w:unhideWhenUsed/>
    <w:rsid w:val="003C5662"/>
    <w:rPr>
      <w:sz w:val="18"/>
      <w:szCs w:val="18"/>
    </w:rPr>
  </w:style>
  <w:style w:type="character" w:customStyle="1" w:styleId="ad">
    <w:name w:val="批注框文本 字符"/>
    <w:basedOn w:val="a0"/>
    <w:link w:val="ac"/>
    <w:uiPriority w:val="99"/>
    <w:semiHidden/>
    <w:rsid w:val="003C56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79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D803-71BF-462B-A905-9A65A4EC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 张</dc:creator>
  <cp:keywords/>
  <dc:description/>
  <cp:lastModifiedBy>zhang xin</cp:lastModifiedBy>
  <cp:revision>2</cp:revision>
  <dcterms:created xsi:type="dcterms:W3CDTF">2020-05-15T09:25:00Z</dcterms:created>
  <dcterms:modified xsi:type="dcterms:W3CDTF">2020-05-15T09:25:00Z</dcterms:modified>
</cp:coreProperties>
</file>