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9D99D">
      <w:pPr>
        <w:spacing w:line="581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2BEAB91A">
      <w:pPr>
        <w:pStyle w:val="2"/>
        <w:spacing w:line="581" w:lineRule="exact"/>
        <w:jc w:val="center"/>
        <w:rPr>
          <w:rFonts w:asci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Times New Roman" w:eastAsia="方正小标宋简体" w:cs="Times New Roman"/>
          <w:color w:val="auto"/>
          <w:kern w:val="2"/>
          <w:sz w:val="44"/>
          <w:szCs w:val="44"/>
          <w:lang w:eastAsia="zh-CN"/>
        </w:rPr>
        <w:t>普惠托育服务</w:t>
      </w:r>
      <w:r>
        <w:rPr>
          <w:rFonts w:ascii="Times New Roman" w:eastAsia="方正小标宋简体" w:cs="Times New Roman"/>
          <w:color w:val="auto"/>
          <w:kern w:val="2"/>
          <w:sz w:val="44"/>
          <w:szCs w:val="44"/>
        </w:rPr>
        <w:t>承诺书</w:t>
      </w:r>
    </w:p>
    <w:bookmarkEnd w:id="0"/>
    <w:p w14:paraId="5EFC9BE7">
      <w:pPr>
        <w:pStyle w:val="2"/>
        <w:spacing w:line="581" w:lineRule="exact"/>
        <w:jc w:val="center"/>
        <w:rPr>
          <w:rFonts w:ascii="Times New Roman" w:eastAsia="方正小标宋简体" w:cs="Times New Roman"/>
          <w:color w:val="auto"/>
          <w:kern w:val="2"/>
          <w:sz w:val="44"/>
          <w:szCs w:val="44"/>
        </w:rPr>
      </w:pPr>
    </w:p>
    <w:p w14:paraId="5EC242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本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eastAsia="zh-CN"/>
        </w:rPr>
        <w:t>单位</w:t>
      </w: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郑重承诺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eastAsia="zh-CN"/>
        </w:rPr>
        <w:t>：</w:t>
      </w:r>
    </w:p>
    <w:p w14:paraId="01F0B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一、托育服务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遵守本市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辖区普惠托育服务收费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，保育费标准为_______元/人/月，</w:t>
      </w:r>
      <w:r>
        <w:rPr>
          <w:rFonts w:ascii="Times New Roman" w:hAnsi="Times New Roman" w:eastAsia="仿宋_GB2312" w:cs="Times New Roman"/>
          <w:sz w:val="32"/>
          <w:szCs w:val="32"/>
        </w:rPr>
        <w:t>伙食费</w:t>
      </w:r>
      <w:r>
        <w:rPr>
          <w:rFonts w:hint="eastAsia" w:eastAsia="仿宋_GB2312" w:cs="Times New Roman"/>
          <w:sz w:val="32"/>
          <w:szCs w:val="32"/>
          <w:lang w:eastAsia="zh-CN"/>
        </w:rPr>
        <w:t>及其他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生</w:t>
      </w:r>
      <w:r>
        <w:rPr>
          <w:rFonts w:hint="eastAsia" w:eastAsia="仿宋_GB2312" w:cs="Times New Roman"/>
          <w:spacing w:val="-3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仿宋_GB2312" w:cs="Times New Roman"/>
          <w:spacing w:val="-3"/>
          <w:sz w:val="32"/>
          <w:szCs w:val="32"/>
        </w:rPr>
        <w:t>月</w:t>
      </w:r>
      <w:r>
        <w:rPr>
          <w:rFonts w:hint="eastAsia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经婴幼儿监护人同意，按月（季度/学期）收取，但不跨学期收取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DC6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二、如实填报及提供相关信息或材料，并按照有关要求，及时准确报送后续重大事项变更信息。</w:t>
      </w:r>
    </w:p>
    <w:p w14:paraId="1B437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21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三、了解托育服务相关法律法规和标准规范，按照诚实信用、安全健康、科学规范、儿童优先的原则和相关标准及规定，开展3岁以下婴幼儿普惠托育服务。</w:t>
      </w:r>
    </w:p>
    <w:p w14:paraId="352B9A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 xml:space="preserve">    四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eastAsia="仿宋_GB2312" w:cs="Times New Roman"/>
          <w:color w:val="auto"/>
          <w:sz w:val="32"/>
          <w:szCs w:val="32"/>
        </w:rPr>
        <w:t>与每一位入托婴幼儿的监护人签订托育服务协议，明确服务项目、收费标准、争议纠纷处理及退费办法等内容。在机构公示栏公示收费项目和标准、服务内容、退费办法等，自觉接受社会监督。</w:t>
      </w:r>
    </w:p>
    <w:p w14:paraId="6B398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21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五、自觉接受并配合卫生健康部门和其他有关部门的指导、监督和管理。</w:t>
      </w:r>
    </w:p>
    <w:p w14:paraId="0A7000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21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承诺不属实，或违反上述承诺的，依法承担相应责任。</w:t>
      </w:r>
    </w:p>
    <w:p w14:paraId="742F42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</w:p>
    <w:p w14:paraId="74DD4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3840" w:firstLineChars="1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承诺单位（盖章）</w:t>
      </w:r>
      <w:r>
        <w:rPr>
          <w:rFonts w:ascii="Times New Roman" w:eastAsia="仿宋_GB2312" w:cs="Times New Roman"/>
          <w:color w:val="auto"/>
          <w:sz w:val="32"/>
          <w:szCs w:val="32"/>
        </w:rPr>
        <w:t>：</w:t>
      </w:r>
    </w:p>
    <w:p w14:paraId="58FE0E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3840" w:firstLineChars="1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/>
          <w:color w:val="auto"/>
          <w:sz w:val="32"/>
          <w:szCs w:val="32"/>
        </w:rPr>
        <w:t>负责人签字：</w:t>
      </w:r>
    </w:p>
    <w:p w14:paraId="549B6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CFE882"/>
    <w:rsid w:val="EECFE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2025-06-12T21:19:00Z</dcterms:created>
  <dc:creator>雨熹 Cisia</dc:creator>
  <cp:lastModifiedBy>雨熹 Cisia</cp:lastModifiedBy>
  <dcterms:modified xsi:type="dcterms:W3CDTF">2025-06-12T21:19:29Z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D624163AAB2533FACDD34A6853DF415C_41</vt:lpwstr>
  </property>
</Properties>
</file>