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BA" w:rsidRPr="00A10479" w:rsidRDefault="00D962BA" w:rsidP="00D962BA">
      <w:pPr>
        <w:rPr>
          <w:rFonts w:ascii="仿宋_GB2312" w:eastAsia="仿宋_GB2312" w:hint="eastAsia"/>
          <w:sz w:val="24"/>
        </w:rPr>
      </w:pPr>
      <w:r w:rsidRPr="00A10479">
        <w:rPr>
          <w:rFonts w:ascii="仿宋_GB2312" w:eastAsia="仿宋_GB2312" w:hint="eastAsia"/>
          <w:sz w:val="24"/>
        </w:rPr>
        <w:t>附件2：</w:t>
      </w:r>
    </w:p>
    <w:p w:rsidR="00D962BA" w:rsidRDefault="00D962BA" w:rsidP="00D962BA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9D2893">
        <w:rPr>
          <w:rFonts w:ascii="方正小标宋简体" w:eastAsia="方正小标宋简体" w:hint="eastAsia"/>
          <w:sz w:val="32"/>
          <w:szCs w:val="32"/>
        </w:rPr>
        <w:t>2015年</w:t>
      </w:r>
      <w:r>
        <w:rPr>
          <w:rFonts w:ascii="方正小标宋简体" w:eastAsia="方正小标宋简体" w:hint="eastAsia"/>
          <w:sz w:val="32"/>
          <w:szCs w:val="32"/>
        </w:rPr>
        <w:t>3</w:t>
      </w:r>
      <w:r w:rsidRPr="009D2893">
        <w:rPr>
          <w:rFonts w:ascii="方正小标宋简体" w:eastAsia="方正小标宋简体" w:hint="eastAsia"/>
          <w:sz w:val="32"/>
          <w:szCs w:val="32"/>
        </w:rPr>
        <w:t>月市卫生计生委行政服务事项办理统计表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3325"/>
        <w:gridCol w:w="1908"/>
        <w:gridCol w:w="1188"/>
        <w:gridCol w:w="1156"/>
      </w:tblGrid>
      <w:tr w:rsidR="00D962BA" w:rsidRPr="00186140" w:rsidTr="005F61C3">
        <w:trPr>
          <w:trHeight w:val="6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行政许可事项名称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子项名称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受理件数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办结件数</w:t>
            </w: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大型医用设备配置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新增设备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更新设备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供水单位卫生许可证年检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集中式供水单位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二次供水单位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计划生育技术服务批准证书年检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母婴保健技术执业许可证年检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人类辅助生殖技术批准证书年检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食品安全企业标准备案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78</w:t>
            </w: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消毒产品生产卫生许可证年检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0</w:t>
            </w: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消毒产品卫生安全评价报告备案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2</w:t>
            </w: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医疗机构执业许可证年检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  <w:r w:rsidRPr="00D268B9">
              <w:t>1</w:t>
            </w: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医疗广告审查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</w:tr>
      <w:tr w:rsidR="00D962BA" w:rsidRPr="00186140" w:rsidTr="005F61C3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互联网医疗保健信息审查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A" w:rsidRPr="00186140" w:rsidRDefault="00D962BA" w:rsidP="005F61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2BA" w:rsidRPr="00D268B9" w:rsidRDefault="00D962BA" w:rsidP="005F61C3">
            <w:pPr>
              <w:jc w:val="center"/>
            </w:pPr>
          </w:p>
        </w:tc>
      </w:tr>
    </w:tbl>
    <w:p w:rsidR="00D962BA" w:rsidRPr="009F695F" w:rsidRDefault="00D962BA" w:rsidP="00D962BA">
      <w:pPr>
        <w:rPr>
          <w:rFonts w:ascii="仿宋_GB2312" w:eastAsia="仿宋_GB2312" w:hint="eastAsia"/>
          <w:sz w:val="32"/>
          <w:szCs w:val="32"/>
        </w:rPr>
      </w:pPr>
    </w:p>
    <w:p w:rsidR="001C427B" w:rsidRDefault="001C427B">
      <w:bookmarkStart w:id="0" w:name="_GoBack"/>
      <w:bookmarkEnd w:id="0"/>
    </w:p>
    <w:sectPr w:rsidR="001C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2B" w:rsidRDefault="0075412B" w:rsidP="00D962BA">
      <w:r>
        <w:separator/>
      </w:r>
    </w:p>
  </w:endnote>
  <w:endnote w:type="continuationSeparator" w:id="0">
    <w:p w:rsidR="0075412B" w:rsidRDefault="0075412B" w:rsidP="00D9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2B" w:rsidRDefault="0075412B" w:rsidP="00D962BA">
      <w:r>
        <w:separator/>
      </w:r>
    </w:p>
  </w:footnote>
  <w:footnote w:type="continuationSeparator" w:id="0">
    <w:p w:rsidR="0075412B" w:rsidRDefault="0075412B" w:rsidP="00D9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27"/>
    <w:rsid w:val="00031D27"/>
    <w:rsid w:val="001C427B"/>
    <w:rsid w:val="0075412B"/>
    <w:rsid w:val="00D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EA2D6-6AC0-4FB6-81D6-E1A894FB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2015-06-17T08:37:00Z</dcterms:created>
  <dcterms:modified xsi:type="dcterms:W3CDTF">2015-06-17T08:37:00Z</dcterms:modified>
</cp:coreProperties>
</file>