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7E" w:rsidRDefault="00B74F7E" w:rsidP="00B74F7E">
      <w:pPr>
        <w:rPr>
          <w:rFonts w:eastAsia="黑体" w:hint="eastAsia"/>
          <w:sz w:val="32"/>
          <w:szCs w:val="32"/>
        </w:rPr>
      </w:pPr>
      <w:r w:rsidRPr="00E14888">
        <w:rPr>
          <w:rFonts w:eastAsia="黑体"/>
          <w:sz w:val="32"/>
          <w:szCs w:val="32"/>
        </w:rPr>
        <w:t>附件</w:t>
      </w:r>
      <w:r w:rsidRPr="00E14888">
        <w:rPr>
          <w:rFonts w:eastAsia="黑体"/>
          <w:sz w:val="32"/>
          <w:szCs w:val="32"/>
        </w:rPr>
        <w:t>1</w:t>
      </w:r>
    </w:p>
    <w:p w:rsidR="00B74F7E" w:rsidRPr="00E14888" w:rsidRDefault="00B74F7E" w:rsidP="00B74F7E">
      <w:pPr>
        <w:rPr>
          <w:rFonts w:eastAsia="黑体" w:hint="eastAsia"/>
          <w:sz w:val="32"/>
          <w:szCs w:val="32"/>
        </w:rPr>
      </w:pPr>
    </w:p>
    <w:p w:rsidR="00B74F7E" w:rsidRPr="00E14888" w:rsidRDefault="00B74F7E" w:rsidP="00B74F7E">
      <w:pPr>
        <w:widowControl/>
        <w:snapToGrid w:val="0"/>
        <w:jc w:val="center"/>
        <w:rPr>
          <w:rFonts w:eastAsia="黑体"/>
          <w:sz w:val="44"/>
          <w:szCs w:val="44"/>
        </w:rPr>
      </w:pPr>
      <w:r w:rsidRPr="00E14888">
        <w:rPr>
          <w:rFonts w:eastAsia="黑体"/>
          <w:sz w:val="44"/>
          <w:szCs w:val="44"/>
        </w:rPr>
        <w:t>2014</w:t>
      </w:r>
      <w:r w:rsidRPr="00E14888">
        <w:rPr>
          <w:rFonts w:eastAsia="黑体"/>
          <w:sz w:val="44"/>
          <w:szCs w:val="44"/>
        </w:rPr>
        <w:t>年全市三级医疗机构万元以上医疗纠纷</w:t>
      </w:r>
      <w:proofErr w:type="gramStart"/>
      <w:r w:rsidRPr="00E14888">
        <w:rPr>
          <w:rFonts w:eastAsia="黑体"/>
          <w:sz w:val="44"/>
          <w:szCs w:val="44"/>
        </w:rPr>
        <w:t>数量及赔付与</w:t>
      </w:r>
      <w:proofErr w:type="gramEnd"/>
      <w:r w:rsidRPr="00E14888">
        <w:rPr>
          <w:rFonts w:eastAsia="黑体"/>
          <w:sz w:val="44"/>
          <w:szCs w:val="44"/>
        </w:rPr>
        <w:t>收入情况一览表</w:t>
      </w:r>
    </w:p>
    <w:p w:rsidR="00B74F7E" w:rsidRPr="00E14888" w:rsidRDefault="00B74F7E" w:rsidP="00B74F7E">
      <w:pPr>
        <w:widowControl/>
        <w:snapToGrid w:val="0"/>
        <w:jc w:val="center"/>
        <w:rPr>
          <w:rFonts w:eastAsia="黑体"/>
          <w:kern w:val="0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63"/>
        <w:gridCol w:w="2754"/>
        <w:gridCol w:w="1134"/>
        <w:gridCol w:w="1673"/>
        <w:gridCol w:w="1476"/>
        <w:gridCol w:w="1267"/>
      </w:tblGrid>
      <w:tr w:rsidR="00B74F7E" w:rsidRPr="00E14888" w:rsidTr="000E2FF7">
        <w:trPr>
          <w:trHeight w:val="7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14888">
              <w:rPr>
                <w:rFonts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14888">
              <w:rPr>
                <w:rFonts w:eastAsia="仿宋_GB2312"/>
                <w:b/>
                <w:bCs/>
                <w:kern w:val="0"/>
                <w:sz w:val="24"/>
              </w:rPr>
              <w:t>医院名称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14888">
              <w:rPr>
                <w:rFonts w:eastAsia="仿宋_GB2312"/>
                <w:b/>
                <w:bCs/>
                <w:kern w:val="0"/>
                <w:sz w:val="24"/>
              </w:rPr>
              <w:t>赔付例数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14888">
              <w:rPr>
                <w:rFonts w:eastAsia="仿宋_GB2312"/>
                <w:b/>
                <w:bCs/>
                <w:kern w:val="0"/>
                <w:sz w:val="24"/>
              </w:rPr>
              <w:t>赔付金额（万）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14888">
              <w:rPr>
                <w:rFonts w:eastAsia="仿宋_GB2312"/>
                <w:b/>
                <w:bCs/>
                <w:kern w:val="0"/>
                <w:sz w:val="24"/>
              </w:rPr>
              <w:t>收入（千万）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14888">
              <w:rPr>
                <w:rFonts w:eastAsia="仿宋_GB2312"/>
                <w:b/>
                <w:bCs/>
                <w:kern w:val="0"/>
                <w:sz w:val="24"/>
              </w:rPr>
              <w:t>比例（</w:t>
            </w:r>
            <w:r w:rsidRPr="00E14888">
              <w:rPr>
                <w:rFonts w:eastAsia="仿宋_GB2312"/>
                <w:b/>
                <w:bCs/>
                <w:kern w:val="0"/>
                <w:sz w:val="24"/>
              </w:rPr>
              <w:t>‰</w:t>
            </w:r>
            <w:r w:rsidRPr="00E14888">
              <w:rPr>
                <w:rFonts w:eastAsia="仿宋_GB2312"/>
                <w:b/>
                <w:bCs/>
                <w:kern w:val="0"/>
                <w:sz w:val="24"/>
              </w:rPr>
              <w:t>）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市环湖医院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215.64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79.08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2.73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宁河县医院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72.60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28.11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2.58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职业病防治医院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46.90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18.15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2.58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市天津医院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280.16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116.20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2.41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市安定医院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46.60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20.71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2.25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市</w:t>
            </w:r>
            <w:proofErr w:type="gramStart"/>
            <w:r w:rsidRPr="00E14888">
              <w:rPr>
                <w:rFonts w:eastAsia="仿宋_GB2312"/>
                <w:kern w:val="0"/>
                <w:sz w:val="28"/>
                <w:szCs w:val="28"/>
              </w:rPr>
              <w:t>四中心</w:t>
            </w:r>
            <w:proofErr w:type="gramEnd"/>
            <w:r w:rsidRPr="00E14888">
              <w:rPr>
                <w:rFonts w:eastAsia="仿宋_GB2312"/>
                <w:kern w:val="0"/>
                <w:sz w:val="28"/>
                <w:szCs w:val="28"/>
              </w:rPr>
              <w:t>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129.55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58.91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2.20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北辰医院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63.79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35.87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1.78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静海县医院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91.25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51.60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1.77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市</w:t>
            </w:r>
            <w:proofErr w:type="gramStart"/>
            <w:r w:rsidRPr="00E14888">
              <w:rPr>
                <w:rFonts w:eastAsia="仿宋_GB2312"/>
                <w:kern w:val="0"/>
                <w:sz w:val="28"/>
                <w:szCs w:val="28"/>
              </w:rPr>
              <w:t>三中心</w:t>
            </w:r>
            <w:proofErr w:type="gramEnd"/>
            <w:r w:rsidRPr="00E14888">
              <w:rPr>
                <w:rFonts w:eastAsia="仿宋_GB2312"/>
                <w:kern w:val="0"/>
                <w:sz w:val="28"/>
                <w:szCs w:val="28"/>
              </w:rPr>
              <w:t>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182.21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106.64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1.71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市人民医院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241.50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149.95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1.61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蓟县人民医院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57.57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37.49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1.54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市第三医院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25.07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18.12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1.38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 w:rsidRPr="00E14888">
              <w:rPr>
                <w:rFonts w:eastAsia="仿宋_GB2312"/>
                <w:kern w:val="0"/>
                <w:sz w:val="28"/>
                <w:szCs w:val="28"/>
              </w:rPr>
              <w:t>五中心</w:t>
            </w:r>
            <w:proofErr w:type="gramEnd"/>
            <w:r w:rsidRPr="00E14888">
              <w:rPr>
                <w:rFonts w:eastAsia="仿宋_GB2312"/>
                <w:kern w:val="0"/>
                <w:sz w:val="28"/>
                <w:szCs w:val="28"/>
              </w:rPr>
              <w:t>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90.77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70.38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1.29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中心妇产科医院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70.10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70.31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1.00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市儿童医院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56.55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57.62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0.98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安康医院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8.39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10.45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0.80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市肿瘤医院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162.46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222.35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0.73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泰达医院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21.50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30.21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0.71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医大二院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75.30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124.61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0.60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医大总医院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164.72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283.87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0.58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市第二人民医院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16.50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29.44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0.56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市第四医院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6.71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12.71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0.53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市口腔医院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12.87467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25.53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0.50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武清人民医院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20.92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45.16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0.46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宝坻区人民医院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23.56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51.56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0.46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泰达心血管病医院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20.10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46.70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0.43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27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市</w:t>
            </w:r>
            <w:proofErr w:type="gramStart"/>
            <w:r w:rsidRPr="00E14888">
              <w:rPr>
                <w:rFonts w:eastAsia="仿宋_GB2312"/>
                <w:kern w:val="0"/>
                <w:sz w:val="28"/>
                <w:szCs w:val="28"/>
              </w:rPr>
              <w:t>一</w:t>
            </w:r>
            <w:proofErr w:type="gramEnd"/>
            <w:r w:rsidRPr="00E14888">
              <w:rPr>
                <w:rFonts w:eastAsia="仿宋_GB2312"/>
                <w:kern w:val="0"/>
                <w:sz w:val="28"/>
                <w:szCs w:val="28"/>
              </w:rPr>
              <w:t>中心医院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77.35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198.46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0.39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胸科医院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29.23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83.71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0.35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医大眼科医院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4.50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13.56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0.33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市海河医院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8.90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30.37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0.29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市眼科医院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1.78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32.59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0.05 </w:t>
            </w:r>
          </w:p>
        </w:tc>
      </w:tr>
      <w:tr w:rsidR="00B74F7E" w:rsidRPr="00E14888" w:rsidTr="000E2FF7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血液病医院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2.73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79.29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F7E" w:rsidRPr="00E14888" w:rsidRDefault="00B74F7E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0.03 </w:t>
            </w:r>
          </w:p>
        </w:tc>
      </w:tr>
    </w:tbl>
    <w:p w:rsidR="00D17EFA" w:rsidRDefault="00D17EFA">
      <w:bookmarkStart w:id="0" w:name="_GoBack"/>
      <w:bookmarkEnd w:id="0"/>
    </w:p>
    <w:sectPr w:rsidR="00D17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3D" w:rsidRDefault="0027313D" w:rsidP="00B74F7E">
      <w:r>
        <w:separator/>
      </w:r>
    </w:p>
  </w:endnote>
  <w:endnote w:type="continuationSeparator" w:id="0">
    <w:p w:rsidR="0027313D" w:rsidRDefault="0027313D" w:rsidP="00B7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3D" w:rsidRDefault="0027313D" w:rsidP="00B74F7E">
      <w:r>
        <w:separator/>
      </w:r>
    </w:p>
  </w:footnote>
  <w:footnote w:type="continuationSeparator" w:id="0">
    <w:p w:rsidR="0027313D" w:rsidRDefault="0027313D" w:rsidP="00B74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FD"/>
    <w:rsid w:val="00095FFD"/>
    <w:rsid w:val="0027313D"/>
    <w:rsid w:val="00B74F7E"/>
    <w:rsid w:val="00D1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F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F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F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F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F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F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>Sky123.Org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2015-03-26T06:27:00Z</dcterms:created>
  <dcterms:modified xsi:type="dcterms:W3CDTF">2015-03-26T06:27:00Z</dcterms:modified>
</cp:coreProperties>
</file>