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天津市食品安全地方标准立项建议书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单位名称：盖章（或签字）</w:t>
      </w:r>
    </w:p>
    <w:tbl>
      <w:tblPr>
        <w:tblStyle w:val="4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355"/>
        <w:gridCol w:w="214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标准名称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" w:hRule="atLeast"/>
        </w:trPr>
        <w:tc>
          <w:tcPr>
            <w:tcW w:w="2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制订或修订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□制订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</w:trPr>
        <w:tc>
          <w:tcPr>
            <w:tcW w:w="2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□修订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被修订标准号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0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标准类别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□食品产品        □检验方法与规程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□生产经营规范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88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项目提出单位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基本情况（必填）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地址：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移动电话: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0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候选起草单位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（如与提出单位相同，则不需填写）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3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完成项目所需时限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4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(年)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80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拟解决的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食品安全问题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（不超过200字）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6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立项背景和理由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（不超过300字）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6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主要技术指标已开展的风险监测和风险评估情况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（不超过300字）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6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标准范围和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主要技术内容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（不超过300字）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6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12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2"/>
                <w:kern w:val="0"/>
              </w:rPr>
              <w:t>国际同类标准和国内相关法规标准情况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（不超过300字）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1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项目成本预算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050" w:firstLineChars="5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5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经费使用计划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（逐一列出经费使用项目及拟支出经费数）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9" w:hRule="atLeast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建议单位意见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4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公章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4906"/>
    <w:rsid w:val="7F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line="0" w:lineRule="atLeast"/>
      <w:jc w:val="center"/>
    </w:pPr>
    <w:rPr>
      <w:rFonts w:ascii="Arial" w:hAnsi="Arial" w:eastAsia="黑体"/>
      <w:kern w:val="2"/>
      <w:sz w:val="5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2021-03-31T10:59:00Z</dcterms:created>
  <dc:creator>yuxi</dc:creator>
  <cp:lastModifiedBy>yuxi</cp:lastModifiedBy>
  <dcterms:modified xsi:type="dcterms:W3CDTF">2021-03-31T10:59:54Z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